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D08" w:rsidRPr="0027121A" w:rsidRDefault="00F23D08" w:rsidP="00F23D08">
      <w:pPr>
        <w:autoSpaceDE w:val="0"/>
        <w:autoSpaceDN w:val="0"/>
        <w:adjustRightInd w:val="0"/>
        <w:rPr>
          <w:rFonts w:ascii="Arial" w:hAnsi="Arial" w:cs="Arial"/>
          <w:color w:val="000000"/>
          <w:lang w:val="en-GB" w:eastAsia="es-AR"/>
        </w:rPr>
      </w:pPr>
    </w:p>
    <w:p w:rsidR="00F23D08" w:rsidRPr="002E6832" w:rsidRDefault="00F23D08" w:rsidP="00F23D08">
      <w:pPr>
        <w:pStyle w:val="Ttulo2"/>
        <w:numPr>
          <w:ilvl w:val="0"/>
          <w:numId w:val="0"/>
        </w:numPr>
        <w:rPr>
          <w:rFonts w:ascii="Calibri" w:hAnsi="Calibri"/>
          <w:i w:val="0"/>
        </w:rPr>
      </w:pPr>
      <w:bookmarkStart w:id="0" w:name="_Toc507534666"/>
      <w:r w:rsidRPr="002E6832">
        <w:rPr>
          <w:rFonts w:ascii="Calibri" w:hAnsi="Calibri"/>
          <w:i w:val="0"/>
        </w:rPr>
        <w:t>MR13 –Ingeniería de Sistemas</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F23D08" w:rsidTr="008E36D3">
        <w:tc>
          <w:tcPr>
            <w:tcW w:w="5096" w:type="dxa"/>
            <w:tcBorders>
              <w:top w:val="double" w:sz="6" w:space="0" w:color="auto"/>
              <w:left w:val="double" w:sz="6" w:space="0" w:color="auto"/>
              <w:right w:val="single" w:sz="4" w:space="0" w:color="auto"/>
            </w:tcBorders>
          </w:tcPr>
          <w:p w:rsidR="00F23D08" w:rsidRDefault="00F23D08" w:rsidP="008E36D3">
            <w:pPr>
              <w:tabs>
                <w:tab w:val="center" w:pos="2236"/>
              </w:tabs>
              <w:spacing w:before="90"/>
              <w:jc w:val="center"/>
              <w:rPr>
                <w:rFonts w:ascii="Arial" w:hAnsi="Arial"/>
                <w:spacing w:val="-3"/>
              </w:rPr>
            </w:pPr>
            <w:r w:rsidRPr="00D534CA">
              <w:rPr>
                <w:rFonts w:ascii="Arial" w:hAnsi="Arial"/>
                <w:noProof/>
                <w:spacing w:val="-3"/>
                <w:lang w:val="en-US" w:eastAsia="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F23D08" w:rsidRPr="00B522CA" w:rsidRDefault="00F23D08" w:rsidP="008E36D3">
            <w:pPr>
              <w:tabs>
                <w:tab w:val="center" w:pos="2236"/>
              </w:tabs>
              <w:suppressAutoHyphens/>
              <w:spacing w:after="54"/>
              <w:jc w:val="center"/>
              <w:rPr>
                <w:rFonts w:ascii="Arial" w:hAnsi="Arial"/>
                <w:b/>
                <w:spacing w:val="-2"/>
                <w:sz w:val="16"/>
              </w:rPr>
            </w:pPr>
            <w:r w:rsidRPr="00B522CA">
              <w:rPr>
                <w:rFonts w:ascii="Arial" w:hAnsi="Arial"/>
                <w:b/>
                <w:spacing w:val="-2"/>
                <w:sz w:val="16"/>
              </w:rPr>
              <w:t>FACULTAD DE CIENCIAS EXACTAS, FÍSICAS Y NATURALES UNIVERSIDAD NACIONAL DE CORDOBA</w:t>
            </w:r>
          </w:p>
          <w:p w:rsidR="00F23D08" w:rsidRDefault="00F23D08" w:rsidP="008E36D3">
            <w:pPr>
              <w:tabs>
                <w:tab w:val="center" w:pos="2236"/>
              </w:tabs>
              <w:suppressAutoHyphens/>
              <w:spacing w:after="54"/>
              <w:ind w:left="284"/>
              <w:rPr>
                <w:rFonts w:ascii="Arial" w:hAnsi="Arial"/>
                <w:spacing w:val="-2"/>
                <w:sz w:val="16"/>
              </w:rPr>
            </w:pPr>
            <w:r>
              <w:rPr>
                <w:rFonts w:ascii="Arial" w:hAnsi="Arial"/>
                <w:b/>
                <w:spacing w:val="-2"/>
                <w:sz w:val="16"/>
              </w:rPr>
              <w:t xml:space="preserve">              </w:t>
            </w:r>
            <w:r>
              <w:rPr>
                <w:rFonts w:ascii="Arial" w:hAnsi="Arial"/>
                <w:b/>
                <w:spacing w:val="-2"/>
                <w:sz w:val="16"/>
              </w:rPr>
              <w:tab/>
              <w:t>REPUBLICA ARGENTINA</w:t>
            </w:r>
          </w:p>
        </w:tc>
        <w:tc>
          <w:tcPr>
            <w:tcW w:w="4401" w:type="dxa"/>
            <w:tcBorders>
              <w:top w:val="double" w:sz="6" w:space="0" w:color="auto"/>
              <w:left w:val="single" w:sz="4" w:space="0" w:color="auto"/>
              <w:right w:val="double" w:sz="6" w:space="0" w:color="auto"/>
            </w:tcBorders>
          </w:tcPr>
          <w:p w:rsidR="00F23D08" w:rsidRDefault="00F23D08" w:rsidP="008E36D3">
            <w:pPr>
              <w:tabs>
                <w:tab w:val="left" w:pos="-720"/>
              </w:tabs>
              <w:suppressAutoHyphens/>
              <w:spacing w:before="120"/>
              <w:jc w:val="right"/>
              <w:rPr>
                <w:rFonts w:ascii="Arial" w:hAnsi="Arial"/>
                <w:spacing w:val="-3"/>
              </w:rPr>
            </w:pPr>
          </w:p>
          <w:p w:rsidR="00F23D08" w:rsidRDefault="00F23D08" w:rsidP="008E36D3">
            <w:pPr>
              <w:tabs>
                <w:tab w:val="left" w:pos="-720"/>
              </w:tabs>
              <w:suppressAutoHyphens/>
              <w:spacing w:before="120"/>
              <w:rPr>
                <w:rFonts w:ascii="Arial" w:hAnsi="Arial"/>
                <w:spacing w:val="-3"/>
              </w:rPr>
            </w:pPr>
            <w:r>
              <w:rPr>
                <w:rFonts w:ascii="Arial" w:hAnsi="Arial"/>
                <w:spacing w:val="-3"/>
              </w:rPr>
              <w:t>Programa de:</w:t>
            </w:r>
          </w:p>
          <w:p w:rsidR="00F23D08" w:rsidRDefault="00F23D08" w:rsidP="008E36D3">
            <w:pPr>
              <w:tabs>
                <w:tab w:val="left" w:pos="-720"/>
              </w:tabs>
              <w:suppressAutoHyphens/>
              <w:spacing w:before="120"/>
              <w:rPr>
                <w:rFonts w:ascii="Arial" w:hAnsi="Arial"/>
                <w:spacing w:val="-3"/>
              </w:rPr>
            </w:pPr>
          </w:p>
          <w:p w:rsidR="00F23D08" w:rsidRPr="00314D67" w:rsidRDefault="00F23D08" w:rsidP="008E36D3">
            <w:pPr>
              <w:tabs>
                <w:tab w:val="left" w:pos="-720"/>
              </w:tabs>
              <w:suppressAutoHyphens/>
              <w:spacing w:before="120"/>
              <w:rPr>
                <w:rFonts w:ascii="Arial" w:hAnsi="Arial"/>
                <w:b/>
                <w:spacing w:val="-3"/>
              </w:rPr>
            </w:pPr>
            <w:r w:rsidRPr="00314D67">
              <w:rPr>
                <w:rFonts w:ascii="Arial" w:hAnsi="Arial"/>
                <w:b/>
                <w:spacing w:val="-3"/>
              </w:rPr>
              <w:t>INGENIERIA DE SISTEMAS</w:t>
            </w:r>
          </w:p>
          <w:p w:rsidR="00F23D08" w:rsidRPr="00234686" w:rsidRDefault="00F23D08" w:rsidP="008E36D3">
            <w:pPr>
              <w:pStyle w:val="Textodenotaalfinal"/>
              <w:tabs>
                <w:tab w:val="left" w:pos="-720"/>
              </w:tabs>
              <w:suppressAutoHyphens/>
              <w:spacing w:before="120" w:after="54"/>
              <w:rPr>
                <w:rFonts w:ascii="Arial" w:hAnsi="Arial"/>
                <w:spacing w:val="-3"/>
                <w:sz w:val="20"/>
              </w:rPr>
            </w:pPr>
            <w:r w:rsidRPr="00234686">
              <w:rPr>
                <w:rFonts w:ascii="Arial" w:hAnsi="Arial"/>
                <w:spacing w:val="-3"/>
                <w:sz w:val="20"/>
              </w:rPr>
              <w:t>Código: MR 13</w:t>
            </w:r>
          </w:p>
        </w:tc>
      </w:tr>
      <w:tr w:rsidR="00F23D08" w:rsidTr="008E36D3">
        <w:tc>
          <w:tcPr>
            <w:tcW w:w="5096" w:type="dxa"/>
            <w:tcBorders>
              <w:top w:val="double" w:sz="6" w:space="0" w:color="auto"/>
              <w:left w:val="double" w:sz="6" w:space="0" w:color="auto"/>
              <w:bottom w:val="single" w:sz="6" w:space="0" w:color="auto"/>
              <w:right w:val="single" w:sz="4" w:space="0" w:color="auto"/>
            </w:tcBorders>
          </w:tcPr>
          <w:p w:rsidR="00F23D08" w:rsidRDefault="00F23D08" w:rsidP="008E36D3">
            <w:pPr>
              <w:tabs>
                <w:tab w:val="left" w:pos="-720"/>
              </w:tabs>
              <w:suppressAutoHyphens/>
              <w:spacing w:before="120"/>
              <w:ind w:left="284"/>
              <w:rPr>
                <w:rFonts w:ascii="Arial" w:hAnsi="Arial"/>
                <w:b/>
                <w:spacing w:val="-3"/>
              </w:rPr>
            </w:pPr>
          </w:p>
          <w:p w:rsidR="00F23D08" w:rsidRDefault="00F23D08" w:rsidP="008E36D3">
            <w:pPr>
              <w:tabs>
                <w:tab w:val="left" w:pos="-720"/>
              </w:tabs>
              <w:suppressAutoHyphens/>
              <w:spacing w:before="120"/>
              <w:rPr>
                <w:rFonts w:ascii="Arial" w:hAnsi="Arial"/>
                <w:spacing w:val="-3"/>
              </w:rPr>
            </w:pPr>
            <w:r>
              <w:rPr>
                <w:rFonts w:ascii="Arial" w:hAnsi="Arial"/>
                <w:b/>
                <w:spacing w:val="-3"/>
              </w:rPr>
              <w:t>Carrera</w:t>
            </w:r>
            <w:r>
              <w:rPr>
                <w:rFonts w:ascii="Arial" w:hAnsi="Arial"/>
                <w:spacing w:val="-3"/>
              </w:rPr>
              <w:t>: Maestría en Generación de Energías Renovables</w:t>
            </w:r>
          </w:p>
          <w:p w:rsidR="00F23D08" w:rsidRDefault="00F23D08" w:rsidP="008E36D3">
            <w:pPr>
              <w:tabs>
                <w:tab w:val="left" w:pos="-720"/>
              </w:tabs>
              <w:suppressAutoHyphens/>
              <w:spacing w:before="120"/>
              <w:ind w:left="284"/>
              <w:rPr>
                <w:rFonts w:ascii="Arial" w:hAnsi="Arial"/>
                <w:spacing w:val="-3"/>
              </w:rPr>
            </w:pPr>
          </w:p>
          <w:p w:rsidR="00F23D08" w:rsidRDefault="00F23D08" w:rsidP="008E36D3">
            <w:pPr>
              <w:tabs>
                <w:tab w:val="left" w:pos="-720"/>
              </w:tabs>
              <w:suppressAutoHyphens/>
              <w:rPr>
                <w:rFonts w:ascii="Arial" w:hAnsi="Arial"/>
                <w:spacing w:val="-3"/>
              </w:rPr>
            </w:pPr>
          </w:p>
        </w:tc>
        <w:tc>
          <w:tcPr>
            <w:tcW w:w="4401" w:type="dxa"/>
            <w:tcBorders>
              <w:top w:val="double" w:sz="6" w:space="0" w:color="auto"/>
              <w:left w:val="single" w:sz="4" w:space="0" w:color="auto"/>
              <w:bottom w:val="single" w:sz="6" w:space="0" w:color="auto"/>
              <w:right w:val="double" w:sz="6" w:space="0" w:color="auto"/>
            </w:tcBorders>
          </w:tcPr>
          <w:p w:rsidR="00F23D08" w:rsidRDefault="00F23D08" w:rsidP="008E36D3">
            <w:pPr>
              <w:tabs>
                <w:tab w:val="left" w:pos="-720"/>
              </w:tabs>
              <w:suppressAutoHyphens/>
              <w:spacing w:before="120"/>
              <w:rPr>
                <w:rFonts w:ascii="Arial" w:hAnsi="Arial"/>
                <w:spacing w:val="-3"/>
              </w:rPr>
            </w:pPr>
            <w:r>
              <w:rPr>
                <w:rFonts w:ascii="Arial" w:hAnsi="Arial"/>
                <w:b/>
                <w:spacing w:val="-3"/>
              </w:rPr>
              <w:t xml:space="preserve">Créditos: </w:t>
            </w:r>
            <w:r>
              <w:rPr>
                <w:rFonts w:ascii="Arial" w:hAnsi="Arial"/>
                <w:spacing w:val="-3"/>
              </w:rPr>
              <w:t>3</w:t>
            </w:r>
          </w:p>
          <w:p w:rsidR="00F23D08" w:rsidRDefault="00F23D08" w:rsidP="008E36D3">
            <w:pPr>
              <w:tabs>
                <w:tab w:val="left" w:pos="-720"/>
              </w:tabs>
              <w:suppressAutoHyphens/>
              <w:spacing w:before="120"/>
              <w:rPr>
                <w:rFonts w:ascii="Arial" w:hAnsi="Arial"/>
                <w:spacing w:val="-3"/>
              </w:rPr>
            </w:pPr>
            <w:r>
              <w:rPr>
                <w:rFonts w:ascii="Arial" w:hAnsi="Arial"/>
                <w:b/>
                <w:spacing w:val="-3"/>
              </w:rPr>
              <w:t xml:space="preserve">Carga horaria: </w:t>
            </w:r>
            <w:r>
              <w:rPr>
                <w:rFonts w:ascii="Arial" w:hAnsi="Arial"/>
                <w:spacing w:val="-3"/>
              </w:rPr>
              <w:t xml:space="preserve">60 horas   </w:t>
            </w:r>
          </w:p>
          <w:p w:rsidR="00F23D08" w:rsidRDefault="00F23D08" w:rsidP="008E36D3">
            <w:pPr>
              <w:tabs>
                <w:tab w:val="left" w:pos="-720"/>
              </w:tabs>
              <w:suppressAutoHyphens/>
              <w:spacing w:before="120"/>
              <w:rPr>
                <w:rFonts w:ascii="Arial" w:hAnsi="Arial"/>
                <w:spacing w:val="-3"/>
              </w:rPr>
            </w:pPr>
            <w:r>
              <w:rPr>
                <w:rFonts w:ascii="Arial" w:hAnsi="Arial"/>
                <w:b/>
                <w:spacing w:val="-3"/>
              </w:rPr>
              <w:t>Horas Semanales:</w:t>
            </w:r>
            <w:r>
              <w:rPr>
                <w:rFonts w:ascii="Arial" w:hAnsi="Arial"/>
                <w:spacing w:val="-3"/>
              </w:rPr>
              <w:t xml:space="preserve"> 4 horas</w:t>
            </w:r>
          </w:p>
          <w:p w:rsidR="00F23D08" w:rsidRDefault="00F23D08" w:rsidP="008E36D3">
            <w:pPr>
              <w:tabs>
                <w:tab w:val="left" w:pos="-720"/>
              </w:tabs>
              <w:suppressAutoHyphens/>
              <w:spacing w:before="120"/>
              <w:rPr>
                <w:rFonts w:ascii="Arial" w:hAnsi="Arial"/>
                <w:b/>
                <w:spacing w:val="-3"/>
              </w:rPr>
            </w:pPr>
            <w:r w:rsidRPr="0003648C">
              <w:rPr>
                <w:rFonts w:ascii="Arial" w:hAnsi="Arial"/>
                <w:b/>
                <w:spacing w:val="-3"/>
              </w:rPr>
              <w:t>Dictado:</w:t>
            </w:r>
            <w:r>
              <w:rPr>
                <w:rFonts w:ascii="Arial" w:hAnsi="Arial"/>
                <w:spacing w:val="-3"/>
              </w:rPr>
              <w:t xml:space="preserve"> Semestral</w:t>
            </w:r>
          </w:p>
          <w:p w:rsidR="00F23D08" w:rsidRDefault="00F23D08" w:rsidP="008E36D3">
            <w:pPr>
              <w:tabs>
                <w:tab w:val="left" w:pos="-720"/>
              </w:tabs>
              <w:suppressAutoHyphens/>
              <w:rPr>
                <w:rFonts w:ascii="Arial" w:hAnsi="Arial"/>
                <w:spacing w:val="-3"/>
              </w:rPr>
            </w:pPr>
          </w:p>
        </w:tc>
      </w:tr>
      <w:tr w:rsidR="00F23D08" w:rsidTr="008E36D3">
        <w:tc>
          <w:tcPr>
            <w:tcW w:w="9497" w:type="dxa"/>
            <w:gridSpan w:val="2"/>
            <w:tcBorders>
              <w:left w:val="double" w:sz="6" w:space="0" w:color="auto"/>
              <w:right w:val="double" w:sz="6" w:space="0" w:color="auto"/>
            </w:tcBorders>
          </w:tcPr>
          <w:p w:rsidR="00F23D08" w:rsidRDefault="00F23D08" w:rsidP="008E36D3">
            <w:pPr>
              <w:spacing w:before="120" w:line="240" w:lineRule="exact"/>
              <w:rPr>
                <w:rFonts w:ascii="Arial" w:hAnsi="Arial"/>
                <w:b/>
                <w:spacing w:val="-3"/>
              </w:rPr>
            </w:pPr>
            <w:r>
              <w:rPr>
                <w:rFonts w:ascii="Arial" w:hAnsi="Arial"/>
                <w:b/>
                <w:spacing w:val="-3"/>
              </w:rPr>
              <w:t xml:space="preserve">    Objetivos </w:t>
            </w:r>
          </w:p>
          <w:p w:rsidR="00F23D08" w:rsidRDefault="00F23D08" w:rsidP="00F23D08">
            <w:pPr>
              <w:numPr>
                <w:ilvl w:val="0"/>
                <w:numId w:val="3"/>
              </w:numPr>
              <w:jc w:val="both"/>
              <w:rPr>
                <w:rFonts w:ascii="Arial" w:hAnsi="Arial" w:cs="Arial"/>
              </w:rPr>
            </w:pPr>
            <w:r>
              <w:rPr>
                <w:rFonts w:ascii="Arial" w:hAnsi="Arial" w:cs="Arial"/>
              </w:rPr>
              <w:t xml:space="preserve">Avanzar los conocimientos, a nivel de maestra, del estudiante en el área de los Procesos </w:t>
            </w:r>
            <w:proofErr w:type="spellStart"/>
            <w:r>
              <w:rPr>
                <w:rFonts w:ascii="Arial" w:hAnsi="Arial" w:cs="Arial"/>
              </w:rPr>
              <w:t>Estocasticos</w:t>
            </w:r>
            <w:proofErr w:type="spellEnd"/>
          </w:p>
          <w:p w:rsidR="00F23D08" w:rsidRPr="00BB4E3A" w:rsidRDefault="00F23D08" w:rsidP="00F23D08">
            <w:pPr>
              <w:numPr>
                <w:ilvl w:val="0"/>
                <w:numId w:val="3"/>
              </w:numPr>
              <w:jc w:val="both"/>
              <w:rPr>
                <w:rFonts w:ascii="Arial" w:hAnsi="Arial" w:cs="Arial"/>
              </w:rPr>
            </w:pPr>
            <w:r>
              <w:rPr>
                <w:rFonts w:ascii="Arial" w:hAnsi="Arial" w:cs="Arial"/>
              </w:rPr>
              <w:t xml:space="preserve">Dar una formación que al integrarlas con otras áreas </w:t>
            </w:r>
            <w:proofErr w:type="spellStart"/>
            <w:proofErr w:type="gramStart"/>
            <w:r>
              <w:rPr>
                <w:rFonts w:ascii="Arial" w:hAnsi="Arial" w:cs="Arial"/>
              </w:rPr>
              <w:t>especificas</w:t>
            </w:r>
            <w:proofErr w:type="spellEnd"/>
            <w:proofErr w:type="gramEnd"/>
            <w:r>
              <w:rPr>
                <w:rFonts w:ascii="Arial" w:hAnsi="Arial" w:cs="Arial"/>
              </w:rPr>
              <w:t xml:space="preserve"> del conocimiento, le capaciten para proyectar y construir modelos y sistemas integrados e integrales. </w:t>
            </w:r>
          </w:p>
          <w:p w:rsidR="00F23D08" w:rsidRDefault="00F23D08" w:rsidP="008E36D3">
            <w:pPr>
              <w:spacing w:before="120" w:line="240" w:lineRule="exact"/>
              <w:rPr>
                <w:rFonts w:ascii="Arial" w:hAnsi="Arial"/>
              </w:rPr>
            </w:pPr>
          </w:p>
        </w:tc>
      </w:tr>
      <w:tr w:rsidR="00F23D08"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F23D08" w:rsidRPr="00B522CA" w:rsidRDefault="00F23D08" w:rsidP="008E36D3">
            <w:pPr>
              <w:spacing w:before="120" w:line="240" w:lineRule="exact"/>
              <w:rPr>
                <w:rFonts w:ascii="Arial" w:hAnsi="Arial"/>
                <w:b/>
                <w:spacing w:val="-3"/>
              </w:rPr>
            </w:pPr>
            <w:r w:rsidRPr="00B522CA">
              <w:rPr>
                <w:rFonts w:ascii="Arial" w:hAnsi="Arial"/>
                <w:b/>
                <w:spacing w:val="-3"/>
              </w:rPr>
              <w:t>Programa Sintético:</w:t>
            </w:r>
          </w:p>
          <w:p w:rsidR="00F23D08" w:rsidRPr="003855B1" w:rsidRDefault="00F23D08" w:rsidP="00F23D08">
            <w:pPr>
              <w:pStyle w:val="Textoindependiente"/>
              <w:numPr>
                <w:ilvl w:val="0"/>
                <w:numId w:val="4"/>
              </w:numPr>
              <w:rPr>
                <w:rFonts w:ascii="Arial" w:hAnsi="Arial" w:cs="Arial"/>
              </w:rPr>
            </w:pPr>
            <w:r>
              <w:rPr>
                <w:rFonts w:ascii="Arial" w:hAnsi="Arial" w:cs="Arial"/>
              </w:rPr>
              <w:t>Introducción</w:t>
            </w:r>
          </w:p>
          <w:p w:rsidR="00F23D08" w:rsidRPr="003855B1" w:rsidRDefault="00F23D08" w:rsidP="00F23D08">
            <w:pPr>
              <w:pStyle w:val="Textoindependiente"/>
              <w:numPr>
                <w:ilvl w:val="0"/>
                <w:numId w:val="4"/>
              </w:numPr>
              <w:rPr>
                <w:rFonts w:ascii="Arial" w:hAnsi="Arial" w:cs="Arial"/>
              </w:rPr>
            </w:pPr>
            <w:r>
              <w:rPr>
                <w:rFonts w:ascii="Arial" w:hAnsi="Arial" w:cs="Arial"/>
              </w:rPr>
              <w:t xml:space="preserve">Optimización </w:t>
            </w:r>
          </w:p>
          <w:p w:rsidR="00F23D08" w:rsidRPr="003855B1" w:rsidRDefault="00F23D08" w:rsidP="00F23D08">
            <w:pPr>
              <w:pStyle w:val="Textoindependiente"/>
              <w:numPr>
                <w:ilvl w:val="0"/>
                <w:numId w:val="4"/>
              </w:numPr>
              <w:rPr>
                <w:rFonts w:ascii="Arial" w:hAnsi="Arial" w:cs="Arial"/>
              </w:rPr>
            </w:pPr>
            <w:r>
              <w:rPr>
                <w:rFonts w:ascii="Arial" w:hAnsi="Arial" w:cs="Arial"/>
              </w:rPr>
              <w:t>Programación lineal y no lineal</w:t>
            </w:r>
          </w:p>
          <w:p w:rsidR="00F23D08" w:rsidRDefault="00F23D08" w:rsidP="00F23D08">
            <w:pPr>
              <w:pStyle w:val="Textoindependiente"/>
              <w:numPr>
                <w:ilvl w:val="0"/>
                <w:numId w:val="4"/>
              </w:numPr>
              <w:rPr>
                <w:rFonts w:ascii="Arial" w:hAnsi="Arial" w:cs="Arial"/>
              </w:rPr>
            </w:pPr>
            <w:r>
              <w:rPr>
                <w:rFonts w:ascii="Arial" w:hAnsi="Arial" w:cs="Arial"/>
              </w:rPr>
              <w:t xml:space="preserve">Programación dinámica </w:t>
            </w:r>
          </w:p>
          <w:p w:rsidR="00F23D08" w:rsidRDefault="00F23D08" w:rsidP="00F23D08">
            <w:pPr>
              <w:pStyle w:val="Textoindependiente"/>
              <w:numPr>
                <w:ilvl w:val="0"/>
                <w:numId w:val="4"/>
              </w:numPr>
              <w:rPr>
                <w:rFonts w:ascii="Arial" w:hAnsi="Arial" w:cs="Arial"/>
              </w:rPr>
            </w:pPr>
            <w:r>
              <w:rPr>
                <w:rFonts w:ascii="Arial" w:hAnsi="Arial" w:cs="Arial"/>
              </w:rPr>
              <w:t xml:space="preserve">Análisis de redes </w:t>
            </w:r>
          </w:p>
          <w:p w:rsidR="00F23D08" w:rsidRDefault="00F23D08" w:rsidP="00F23D08">
            <w:pPr>
              <w:pStyle w:val="Textoindependiente"/>
              <w:numPr>
                <w:ilvl w:val="0"/>
                <w:numId w:val="4"/>
              </w:numPr>
              <w:rPr>
                <w:rFonts w:ascii="Arial" w:hAnsi="Arial" w:cs="Arial"/>
              </w:rPr>
            </w:pPr>
            <w:r>
              <w:rPr>
                <w:rFonts w:ascii="Arial" w:hAnsi="Arial" w:cs="Arial"/>
              </w:rPr>
              <w:t>Modelación y simulación</w:t>
            </w:r>
          </w:p>
          <w:p w:rsidR="00F23D08" w:rsidRPr="003855B1" w:rsidRDefault="00F23D08" w:rsidP="00F23D08">
            <w:pPr>
              <w:pStyle w:val="Textoindependiente"/>
              <w:numPr>
                <w:ilvl w:val="0"/>
                <w:numId w:val="4"/>
              </w:numPr>
              <w:rPr>
                <w:rFonts w:ascii="Arial" w:hAnsi="Arial" w:cs="Arial"/>
              </w:rPr>
            </w:pPr>
            <w:r>
              <w:rPr>
                <w:rFonts w:ascii="Arial" w:hAnsi="Arial" w:cs="Arial"/>
              </w:rPr>
              <w:t xml:space="preserve">Análisis de decisión. </w:t>
            </w:r>
          </w:p>
          <w:p w:rsidR="00F23D08" w:rsidRDefault="00F23D08" w:rsidP="008E36D3">
            <w:pPr>
              <w:ind w:left="288"/>
              <w:rPr>
                <w:rFonts w:ascii="Arial" w:hAnsi="Arial"/>
                <w:spacing w:val="-3"/>
              </w:rPr>
            </w:pPr>
          </w:p>
        </w:tc>
      </w:tr>
      <w:tr w:rsidR="00F23D08" w:rsidTr="008E36D3">
        <w:tc>
          <w:tcPr>
            <w:tcW w:w="9497" w:type="dxa"/>
            <w:gridSpan w:val="2"/>
            <w:tcBorders>
              <w:top w:val="single" w:sz="6" w:space="0" w:color="auto"/>
              <w:left w:val="double" w:sz="6" w:space="0" w:color="auto"/>
              <w:bottom w:val="single" w:sz="4" w:space="0" w:color="auto"/>
              <w:right w:val="double" w:sz="6" w:space="0" w:color="auto"/>
            </w:tcBorders>
          </w:tcPr>
          <w:p w:rsidR="00F23D08" w:rsidRPr="008D6BBF" w:rsidRDefault="00F23D08" w:rsidP="008E36D3">
            <w:pPr>
              <w:ind w:left="284"/>
              <w:rPr>
                <w:rFonts w:ascii="Arial" w:hAnsi="Arial"/>
                <w:spacing w:val="-3"/>
              </w:rPr>
            </w:pPr>
            <w:r>
              <w:rPr>
                <w:rFonts w:ascii="Arial" w:hAnsi="Arial"/>
                <w:b/>
                <w:spacing w:val="-3"/>
              </w:rPr>
              <w:t xml:space="preserve">Modalidad: </w:t>
            </w:r>
            <w:r w:rsidRPr="008D6BBF">
              <w:rPr>
                <w:rFonts w:ascii="Arial" w:hAnsi="Arial"/>
                <w:spacing w:val="-3"/>
              </w:rPr>
              <w:t>Presencial</w:t>
            </w:r>
          </w:p>
          <w:p w:rsidR="00F23D08" w:rsidRDefault="00F23D08" w:rsidP="008E36D3">
            <w:pPr>
              <w:ind w:left="284"/>
              <w:rPr>
                <w:rFonts w:ascii="Arial" w:hAnsi="Arial"/>
                <w:b/>
                <w:spacing w:val="-3"/>
              </w:rPr>
            </w:pPr>
          </w:p>
        </w:tc>
      </w:tr>
      <w:tr w:rsidR="00F23D08" w:rsidTr="008E36D3">
        <w:tc>
          <w:tcPr>
            <w:tcW w:w="9497" w:type="dxa"/>
            <w:gridSpan w:val="2"/>
            <w:tcBorders>
              <w:left w:val="double" w:sz="6" w:space="0" w:color="auto"/>
              <w:right w:val="double" w:sz="6" w:space="0" w:color="auto"/>
            </w:tcBorders>
          </w:tcPr>
          <w:p w:rsidR="00F23D08" w:rsidRDefault="00F23D08" w:rsidP="008E36D3">
            <w:pPr>
              <w:spacing w:before="120" w:line="360" w:lineRule="auto"/>
              <w:rPr>
                <w:rFonts w:ascii="Arial" w:hAnsi="Arial"/>
              </w:rPr>
            </w:pPr>
            <w:r>
              <w:rPr>
                <w:rFonts w:ascii="Arial" w:hAnsi="Arial"/>
                <w:b/>
                <w:spacing w:val="-3"/>
              </w:rPr>
              <w:t xml:space="preserve">     Programa analítico</w:t>
            </w:r>
            <w:r>
              <w:rPr>
                <w:rFonts w:ascii="Arial" w:hAnsi="Arial"/>
                <w:spacing w:val="-3"/>
              </w:rPr>
              <w:t>:  ver más adelante</w:t>
            </w:r>
          </w:p>
        </w:tc>
      </w:tr>
      <w:tr w:rsidR="00F23D08" w:rsidTr="008E36D3">
        <w:tc>
          <w:tcPr>
            <w:tcW w:w="9497" w:type="dxa"/>
            <w:gridSpan w:val="2"/>
            <w:tcBorders>
              <w:top w:val="single" w:sz="6" w:space="0" w:color="auto"/>
              <w:left w:val="double" w:sz="6" w:space="0" w:color="auto"/>
              <w:right w:val="double" w:sz="6" w:space="0" w:color="auto"/>
            </w:tcBorders>
          </w:tcPr>
          <w:p w:rsidR="00F23D08" w:rsidRDefault="00F23D08" w:rsidP="008E36D3">
            <w:pPr>
              <w:tabs>
                <w:tab w:val="left" w:pos="-720"/>
              </w:tabs>
              <w:suppressAutoHyphens/>
              <w:spacing w:before="120" w:line="360" w:lineRule="auto"/>
              <w:rPr>
                <w:rFonts w:ascii="Arial" w:hAnsi="Arial"/>
                <w:spacing w:val="-3"/>
              </w:rPr>
            </w:pPr>
            <w:r>
              <w:rPr>
                <w:rFonts w:ascii="Arial" w:hAnsi="Arial"/>
                <w:b/>
                <w:spacing w:val="-3"/>
              </w:rPr>
              <w:t xml:space="preserve">     Bibliografía</w:t>
            </w:r>
            <w:r>
              <w:rPr>
                <w:rFonts w:ascii="Arial" w:hAnsi="Arial"/>
                <w:spacing w:val="-3"/>
              </w:rPr>
              <w:t>: ver más adelante</w:t>
            </w:r>
          </w:p>
        </w:tc>
      </w:tr>
      <w:tr w:rsidR="00F23D08" w:rsidTr="008E36D3">
        <w:tc>
          <w:tcPr>
            <w:tcW w:w="5096" w:type="dxa"/>
            <w:tcBorders>
              <w:top w:val="single" w:sz="4" w:space="0" w:color="auto"/>
              <w:left w:val="double" w:sz="6" w:space="0" w:color="auto"/>
              <w:bottom w:val="single" w:sz="6" w:space="0" w:color="auto"/>
              <w:right w:val="single" w:sz="4" w:space="0" w:color="auto"/>
            </w:tcBorders>
          </w:tcPr>
          <w:p w:rsidR="00F23D08" w:rsidRDefault="00F23D08" w:rsidP="008E36D3">
            <w:pPr>
              <w:tabs>
                <w:tab w:val="left" w:pos="-720"/>
              </w:tabs>
              <w:suppressAutoHyphens/>
              <w:spacing w:before="120" w:line="240" w:lineRule="exact"/>
              <w:ind w:left="284"/>
              <w:rPr>
                <w:rFonts w:ascii="Arial" w:hAnsi="Arial"/>
                <w:spacing w:val="-3"/>
              </w:rPr>
            </w:pPr>
            <w:r>
              <w:rPr>
                <w:rFonts w:ascii="Arial" w:hAnsi="Arial"/>
                <w:spacing w:val="-3"/>
              </w:rPr>
              <w:t xml:space="preserve">Aprobado por </w:t>
            </w:r>
            <w:proofErr w:type="spellStart"/>
            <w:r>
              <w:rPr>
                <w:rFonts w:ascii="Arial" w:hAnsi="Arial"/>
                <w:spacing w:val="-3"/>
              </w:rPr>
              <w:t>Res.HCD</w:t>
            </w:r>
            <w:proofErr w:type="spellEnd"/>
          </w:p>
          <w:p w:rsidR="00F23D08" w:rsidRDefault="00F23D08" w:rsidP="008E36D3">
            <w:pPr>
              <w:tabs>
                <w:tab w:val="left" w:pos="-720"/>
              </w:tabs>
              <w:suppressAutoHyphens/>
              <w:spacing w:before="120" w:line="240" w:lineRule="exact"/>
              <w:ind w:left="284"/>
              <w:rPr>
                <w:rFonts w:ascii="Arial" w:hAnsi="Arial"/>
                <w:spacing w:val="-3"/>
              </w:rPr>
            </w:pPr>
            <w:r>
              <w:rPr>
                <w:rFonts w:ascii="Arial" w:hAnsi="Arial"/>
                <w:spacing w:val="-3"/>
              </w:rPr>
              <w:t>Fecha:</w:t>
            </w:r>
          </w:p>
        </w:tc>
        <w:tc>
          <w:tcPr>
            <w:tcW w:w="4401" w:type="dxa"/>
            <w:tcBorders>
              <w:top w:val="single" w:sz="4" w:space="0" w:color="auto"/>
              <w:left w:val="single" w:sz="4" w:space="0" w:color="auto"/>
              <w:bottom w:val="single" w:sz="6" w:space="0" w:color="auto"/>
              <w:right w:val="double" w:sz="6" w:space="0" w:color="auto"/>
            </w:tcBorders>
          </w:tcPr>
          <w:p w:rsidR="00F23D08" w:rsidRDefault="00F23D08" w:rsidP="008E36D3">
            <w:pPr>
              <w:tabs>
                <w:tab w:val="left" w:pos="-720"/>
              </w:tabs>
              <w:suppressAutoHyphens/>
              <w:spacing w:before="120" w:line="240" w:lineRule="exact"/>
              <w:rPr>
                <w:rFonts w:ascii="Arial" w:hAnsi="Arial"/>
                <w:spacing w:val="-3"/>
              </w:rPr>
            </w:pPr>
            <w:r>
              <w:rPr>
                <w:rFonts w:ascii="Arial" w:hAnsi="Arial"/>
                <w:spacing w:val="-3"/>
              </w:rPr>
              <w:t xml:space="preserve">Modificado/Anulado/ por </w:t>
            </w:r>
            <w:proofErr w:type="spellStart"/>
            <w:r>
              <w:rPr>
                <w:rFonts w:ascii="Arial" w:hAnsi="Arial"/>
                <w:spacing w:val="-3"/>
              </w:rPr>
              <w:t>Res.HCD</w:t>
            </w:r>
            <w:proofErr w:type="spellEnd"/>
            <w:r>
              <w:rPr>
                <w:rFonts w:ascii="Arial" w:hAnsi="Arial"/>
                <w:spacing w:val="-3"/>
              </w:rPr>
              <w:t>:</w:t>
            </w:r>
          </w:p>
          <w:p w:rsidR="00F23D08" w:rsidRDefault="00F23D08" w:rsidP="008E36D3">
            <w:pPr>
              <w:tabs>
                <w:tab w:val="left" w:pos="-720"/>
              </w:tabs>
              <w:suppressAutoHyphens/>
              <w:spacing w:before="120" w:line="240" w:lineRule="exact"/>
              <w:rPr>
                <w:rFonts w:ascii="Arial" w:hAnsi="Arial"/>
                <w:spacing w:val="-3"/>
              </w:rPr>
            </w:pPr>
            <w:r>
              <w:rPr>
                <w:rFonts w:ascii="Arial" w:hAnsi="Arial"/>
                <w:spacing w:val="-3"/>
              </w:rPr>
              <w:t>Fecha:</w:t>
            </w:r>
          </w:p>
          <w:p w:rsidR="00F23D08" w:rsidRDefault="00F23D08" w:rsidP="008E36D3">
            <w:pPr>
              <w:tabs>
                <w:tab w:val="left" w:pos="-720"/>
              </w:tabs>
              <w:suppressAutoHyphens/>
              <w:spacing w:line="240" w:lineRule="exact"/>
              <w:rPr>
                <w:rFonts w:ascii="Arial" w:hAnsi="Arial"/>
                <w:spacing w:val="-3"/>
              </w:rPr>
            </w:pPr>
          </w:p>
        </w:tc>
      </w:tr>
      <w:tr w:rsidR="00F23D08" w:rsidTr="008E36D3">
        <w:tc>
          <w:tcPr>
            <w:tcW w:w="9497" w:type="dxa"/>
            <w:gridSpan w:val="2"/>
            <w:tcBorders>
              <w:left w:val="double" w:sz="6" w:space="0" w:color="auto"/>
              <w:bottom w:val="double" w:sz="6" w:space="0" w:color="auto"/>
              <w:right w:val="double" w:sz="6" w:space="0" w:color="auto"/>
            </w:tcBorders>
          </w:tcPr>
          <w:p w:rsidR="00F23D08" w:rsidRDefault="00F23D08" w:rsidP="008E36D3">
            <w:pPr>
              <w:tabs>
                <w:tab w:val="left" w:pos="-720"/>
              </w:tabs>
              <w:suppressAutoHyphens/>
              <w:spacing w:before="120" w:line="240" w:lineRule="exact"/>
              <w:ind w:left="284"/>
              <w:rPr>
                <w:rFonts w:ascii="Arial" w:hAnsi="Arial"/>
                <w:spacing w:val="-3"/>
              </w:rPr>
            </w:pPr>
            <w:r>
              <w:rPr>
                <w:rFonts w:ascii="Arial" w:hAnsi="Arial"/>
                <w:spacing w:val="-3"/>
              </w:rPr>
              <w:t>El Secretario Académico de la Facultad de Ciencias Exactas Físicas y Naturales de la Universidad Nacional de Córdoba certifica que el programa está aprobado por el/</w:t>
            </w:r>
            <w:proofErr w:type="gramStart"/>
            <w:r>
              <w:rPr>
                <w:rFonts w:ascii="Arial" w:hAnsi="Arial"/>
                <w:spacing w:val="-3"/>
              </w:rPr>
              <w:t>los número</w:t>
            </w:r>
            <w:proofErr w:type="gramEnd"/>
            <w:r>
              <w:rPr>
                <w:rFonts w:ascii="Arial" w:hAnsi="Arial"/>
                <w:spacing w:val="-3"/>
              </w:rPr>
              <w:t>/s y fecha/s que anteceden. Córdoba,</w:t>
            </w:r>
          </w:p>
        </w:tc>
      </w:tr>
    </w:tbl>
    <w:p w:rsidR="00F23D08" w:rsidRDefault="00F23D08" w:rsidP="00F23D08">
      <w:pPr>
        <w:keepNext/>
        <w:keepLines/>
        <w:jc w:val="right"/>
        <w:rPr>
          <w:rFonts w:ascii="Arial" w:hAnsi="Arial"/>
        </w:rPr>
      </w:pPr>
    </w:p>
    <w:p w:rsidR="00F23D08" w:rsidRPr="00314D67" w:rsidRDefault="00F23D08" w:rsidP="00F23D08">
      <w:pPr>
        <w:tabs>
          <w:tab w:val="left" w:pos="-720"/>
        </w:tabs>
        <w:suppressAutoHyphens/>
        <w:spacing w:before="120"/>
        <w:jc w:val="center"/>
        <w:rPr>
          <w:rFonts w:ascii="Arial" w:hAnsi="Arial"/>
          <w:b/>
          <w:spacing w:val="-3"/>
        </w:rPr>
      </w:pPr>
      <w:r>
        <w:rPr>
          <w:rFonts w:ascii="Arial" w:hAnsi="Arial" w:cs="Arial"/>
          <w:b/>
          <w:spacing w:val="-3"/>
        </w:rPr>
        <w:br w:type="page"/>
      </w:r>
      <w:r w:rsidRPr="00314D67">
        <w:rPr>
          <w:rFonts w:ascii="Arial" w:hAnsi="Arial"/>
          <w:b/>
          <w:spacing w:val="-3"/>
        </w:rPr>
        <w:lastRenderedPageBreak/>
        <w:t>INGENIERIA DE SISTEMAS</w:t>
      </w:r>
    </w:p>
    <w:p w:rsidR="00F23D08" w:rsidRPr="00B522CA" w:rsidRDefault="00F23D08" w:rsidP="00F23D08">
      <w:pPr>
        <w:pStyle w:val="Textodenotaalfinal"/>
        <w:keepNext/>
        <w:keepLines/>
        <w:widowControl/>
        <w:spacing w:before="120"/>
        <w:jc w:val="center"/>
        <w:rPr>
          <w:rFonts w:ascii="Arial" w:hAnsi="Arial" w:cs="Arial"/>
          <w:b/>
          <w:sz w:val="20"/>
        </w:rPr>
      </w:pPr>
      <w:r w:rsidRPr="00B522CA">
        <w:rPr>
          <w:rFonts w:ascii="Arial" w:hAnsi="Arial" w:cs="Arial"/>
          <w:b/>
          <w:sz w:val="20"/>
        </w:rPr>
        <w:t>PROGRAMA ANALÍTICO</w:t>
      </w:r>
    </w:p>
    <w:p w:rsidR="00F23D08" w:rsidRPr="00B522CA" w:rsidRDefault="00F23D08" w:rsidP="00F23D08">
      <w:pPr>
        <w:keepNext/>
        <w:keepLines/>
        <w:rPr>
          <w:rFonts w:ascii="Arial" w:hAnsi="Arial" w:cs="Arial"/>
        </w:rPr>
      </w:pPr>
    </w:p>
    <w:p w:rsidR="00F23D08" w:rsidRPr="00036AFB" w:rsidRDefault="00F23D08" w:rsidP="00F23D08">
      <w:pPr>
        <w:pStyle w:val="Sangradetextonormal"/>
        <w:ind w:hanging="283"/>
        <w:rPr>
          <w:rFonts w:ascii="Arial" w:hAnsi="Arial" w:cs="Arial"/>
          <w:b/>
          <w:bCs/>
          <w:iCs/>
          <w:u w:val="single"/>
        </w:rPr>
      </w:pPr>
      <w:r w:rsidRPr="00036AFB">
        <w:rPr>
          <w:rFonts w:ascii="Arial" w:hAnsi="Arial" w:cs="Arial"/>
          <w:b/>
          <w:bCs/>
          <w:iCs/>
          <w:u w:val="single"/>
        </w:rPr>
        <w:t xml:space="preserve">Unidad I – Introducción </w:t>
      </w:r>
    </w:p>
    <w:p w:rsidR="00F23D08" w:rsidRPr="00983E33" w:rsidRDefault="00F23D08" w:rsidP="00F23D08">
      <w:pPr>
        <w:pStyle w:val="Sangradetextonormal"/>
        <w:ind w:left="0"/>
        <w:rPr>
          <w:rFonts w:ascii="Arial" w:hAnsi="Arial" w:cs="Arial"/>
          <w:bCs/>
          <w:iCs/>
        </w:rPr>
      </w:pPr>
      <w:r w:rsidRPr="00983E33">
        <w:rPr>
          <w:rFonts w:ascii="Arial" w:hAnsi="Arial" w:cs="Arial"/>
          <w:bCs/>
          <w:iCs/>
        </w:rPr>
        <w:t xml:space="preserve">Introducción. Conceptos básicos. Metodología de diseño. Ingeniería de Sistemas. Casos de estudio. Aspectos Económicos. Modelos Matemáticos. Referencias. </w:t>
      </w:r>
    </w:p>
    <w:p w:rsidR="00F23D08" w:rsidRPr="00036AFB" w:rsidRDefault="00F23D08" w:rsidP="00F23D08">
      <w:pPr>
        <w:pStyle w:val="Sangradetextonormal"/>
        <w:ind w:hanging="283"/>
        <w:rPr>
          <w:rFonts w:ascii="Arial" w:hAnsi="Arial" w:cs="Arial"/>
          <w:b/>
          <w:bCs/>
          <w:iCs/>
          <w:u w:val="single"/>
        </w:rPr>
      </w:pPr>
      <w:r w:rsidRPr="00036AFB">
        <w:rPr>
          <w:rFonts w:ascii="Arial" w:hAnsi="Arial" w:cs="Arial"/>
          <w:b/>
          <w:bCs/>
          <w:iCs/>
          <w:u w:val="single"/>
        </w:rPr>
        <w:t xml:space="preserve">Unidad </w:t>
      </w:r>
      <w:r>
        <w:rPr>
          <w:rFonts w:ascii="Arial" w:hAnsi="Arial" w:cs="Arial"/>
          <w:b/>
          <w:bCs/>
          <w:iCs/>
          <w:u w:val="single"/>
        </w:rPr>
        <w:t>I</w:t>
      </w:r>
      <w:r w:rsidRPr="00036AFB">
        <w:rPr>
          <w:rFonts w:ascii="Arial" w:hAnsi="Arial" w:cs="Arial"/>
          <w:b/>
          <w:bCs/>
          <w:iCs/>
          <w:u w:val="single"/>
        </w:rPr>
        <w:t xml:space="preserve">I – </w:t>
      </w:r>
      <w:r>
        <w:rPr>
          <w:rFonts w:ascii="Arial" w:hAnsi="Arial" w:cs="Arial"/>
          <w:b/>
          <w:bCs/>
          <w:iCs/>
          <w:u w:val="single"/>
        </w:rPr>
        <w:t>Optimización</w:t>
      </w:r>
      <w:r w:rsidRPr="00036AFB">
        <w:rPr>
          <w:rFonts w:ascii="Arial" w:hAnsi="Arial" w:cs="Arial"/>
          <w:b/>
          <w:bCs/>
          <w:iCs/>
          <w:u w:val="single"/>
        </w:rPr>
        <w:t xml:space="preserve"> </w:t>
      </w:r>
    </w:p>
    <w:p w:rsidR="00F23D08" w:rsidRPr="00983E33" w:rsidRDefault="00F23D08" w:rsidP="00F23D08">
      <w:pPr>
        <w:pStyle w:val="Sangradetextonormal"/>
        <w:ind w:left="0"/>
        <w:rPr>
          <w:rFonts w:ascii="Arial" w:hAnsi="Arial" w:cs="Arial"/>
          <w:bCs/>
          <w:iCs/>
        </w:rPr>
      </w:pPr>
      <w:r w:rsidRPr="00983E33">
        <w:rPr>
          <w:rFonts w:ascii="Arial" w:hAnsi="Arial" w:cs="Arial"/>
          <w:bCs/>
          <w:iCs/>
        </w:rPr>
        <w:t xml:space="preserve">Introducción. </w:t>
      </w:r>
      <w:r>
        <w:rPr>
          <w:rFonts w:ascii="Arial" w:hAnsi="Arial" w:cs="Arial"/>
          <w:bCs/>
          <w:iCs/>
        </w:rPr>
        <w:t>Funciones de una sola variable sin restricción. Problemas que involucran una sola variable sin restricciones. Funciones de varias variables sin restricción. Tratamiento de las restricciones de igualdad. Extensión a ecuaciones de restricciones múltiples. Optimización con restricciones de desigualdad.</w:t>
      </w:r>
    </w:p>
    <w:p w:rsidR="00F23D08" w:rsidRPr="00446961" w:rsidRDefault="00F23D08" w:rsidP="00F23D08">
      <w:pPr>
        <w:pStyle w:val="Sangradetextonormal"/>
        <w:ind w:hanging="283"/>
        <w:rPr>
          <w:rFonts w:ascii="Arial" w:hAnsi="Arial" w:cs="Arial"/>
          <w:b/>
          <w:u w:val="single"/>
        </w:rPr>
      </w:pPr>
      <w:r w:rsidRPr="00446961">
        <w:rPr>
          <w:rFonts w:ascii="Arial" w:hAnsi="Arial" w:cs="Arial"/>
          <w:b/>
          <w:u w:val="single"/>
        </w:rPr>
        <w:t>Unidad III- Programación lineal y no lineal</w:t>
      </w:r>
    </w:p>
    <w:p w:rsidR="00F23D08" w:rsidRDefault="00F23D08" w:rsidP="00F23D08">
      <w:pPr>
        <w:pStyle w:val="Sangradetextonormal"/>
        <w:ind w:left="0"/>
        <w:rPr>
          <w:rFonts w:ascii="Arial" w:hAnsi="Arial" w:cs="Arial"/>
          <w:bCs/>
          <w:iCs/>
        </w:rPr>
      </w:pPr>
      <w:r w:rsidRPr="00446961">
        <w:rPr>
          <w:rFonts w:ascii="Arial" w:hAnsi="Arial" w:cs="Arial"/>
          <w:bCs/>
          <w:iCs/>
        </w:rPr>
        <w:t xml:space="preserve">Introducción. Formulación general de un problema de PL. Ejemplos de dos variables. Un método grafico de solución. Introducción al método Simplex. Soluciones básicas. Tratamiento de los problemas de maximización. Dualidad. Análisis de sensibilidad. Soluciones computacionales a problemas de PL. Ejercicios. </w:t>
      </w:r>
    </w:p>
    <w:p w:rsidR="00F23D08" w:rsidRPr="00446961" w:rsidRDefault="00F23D08" w:rsidP="00F23D08">
      <w:pPr>
        <w:pStyle w:val="Sangradetextonormal"/>
        <w:ind w:hanging="283"/>
        <w:rPr>
          <w:rFonts w:ascii="Arial" w:hAnsi="Arial" w:cs="Arial"/>
          <w:b/>
          <w:u w:val="single"/>
        </w:rPr>
      </w:pPr>
      <w:r w:rsidRPr="00446961">
        <w:rPr>
          <w:rFonts w:ascii="Arial" w:hAnsi="Arial" w:cs="Arial"/>
          <w:b/>
          <w:u w:val="single"/>
        </w:rPr>
        <w:t>Unidad I</w:t>
      </w:r>
      <w:r>
        <w:rPr>
          <w:rFonts w:ascii="Arial" w:hAnsi="Arial" w:cs="Arial"/>
          <w:b/>
          <w:u w:val="single"/>
        </w:rPr>
        <w:t>V</w:t>
      </w:r>
      <w:r w:rsidRPr="00446961">
        <w:rPr>
          <w:rFonts w:ascii="Arial" w:hAnsi="Arial" w:cs="Arial"/>
          <w:b/>
          <w:u w:val="single"/>
        </w:rPr>
        <w:t xml:space="preserve">- Programación </w:t>
      </w:r>
      <w:r>
        <w:rPr>
          <w:rFonts w:ascii="Arial" w:hAnsi="Arial" w:cs="Arial"/>
          <w:b/>
          <w:u w:val="single"/>
        </w:rPr>
        <w:t>dinámica</w:t>
      </w:r>
    </w:p>
    <w:p w:rsidR="00F23D08" w:rsidRDefault="00F23D08" w:rsidP="00F23D08">
      <w:pPr>
        <w:pStyle w:val="Sangradetextonormal"/>
        <w:ind w:left="0"/>
        <w:rPr>
          <w:rFonts w:ascii="Arial" w:hAnsi="Arial" w:cs="Arial"/>
          <w:bCs/>
          <w:iCs/>
        </w:rPr>
      </w:pPr>
      <w:r w:rsidRPr="00446961">
        <w:rPr>
          <w:rFonts w:ascii="Arial" w:hAnsi="Arial" w:cs="Arial"/>
          <w:bCs/>
          <w:iCs/>
        </w:rPr>
        <w:t xml:space="preserve">Introducción. </w:t>
      </w:r>
      <w:r>
        <w:rPr>
          <w:rFonts w:ascii="Arial" w:hAnsi="Arial" w:cs="Arial"/>
          <w:bCs/>
          <w:iCs/>
        </w:rPr>
        <w:t>Problemas de red de cañerías. Terminología de programación dinámica. El principio óptimo. Procesos de localización. Soluciones computacionales</w:t>
      </w:r>
      <w:r w:rsidRPr="00446961">
        <w:rPr>
          <w:rFonts w:ascii="Arial" w:hAnsi="Arial" w:cs="Arial"/>
          <w:bCs/>
          <w:iCs/>
        </w:rPr>
        <w:t xml:space="preserve">. Ejercicios. </w:t>
      </w:r>
    </w:p>
    <w:p w:rsidR="00F23D08" w:rsidRPr="00446961" w:rsidRDefault="00F23D08" w:rsidP="00F23D08">
      <w:pPr>
        <w:pStyle w:val="Sangradetextonormal"/>
        <w:ind w:hanging="283"/>
        <w:rPr>
          <w:rFonts w:ascii="Arial" w:hAnsi="Arial" w:cs="Arial"/>
          <w:b/>
          <w:u w:val="single"/>
        </w:rPr>
      </w:pPr>
      <w:r>
        <w:rPr>
          <w:rFonts w:ascii="Arial" w:hAnsi="Arial" w:cs="Arial"/>
          <w:b/>
          <w:u w:val="single"/>
        </w:rPr>
        <w:t>Unidad V</w:t>
      </w:r>
      <w:r w:rsidRPr="00446961">
        <w:rPr>
          <w:rFonts w:ascii="Arial" w:hAnsi="Arial" w:cs="Arial"/>
          <w:b/>
          <w:u w:val="single"/>
        </w:rPr>
        <w:t xml:space="preserve">- </w:t>
      </w:r>
      <w:r>
        <w:rPr>
          <w:rFonts w:ascii="Arial" w:hAnsi="Arial" w:cs="Arial"/>
          <w:b/>
          <w:u w:val="single"/>
        </w:rPr>
        <w:t>Análisis de redes</w:t>
      </w:r>
    </w:p>
    <w:p w:rsidR="00F23D08" w:rsidRDefault="00F23D08" w:rsidP="00F23D08">
      <w:pPr>
        <w:pStyle w:val="Sangradetextonormal"/>
        <w:ind w:left="0"/>
        <w:rPr>
          <w:rFonts w:ascii="Arial" w:hAnsi="Arial" w:cs="Arial"/>
          <w:bCs/>
          <w:iCs/>
        </w:rPr>
      </w:pPr>
      <w:r w:rsidRPr="00446961">
        <w:rPr>
          <w:rFonts w:ascii="Arial" w:hAnsi="Arial" w:cs="Arial"/>
          <w:bCs/>
          <w:iCs/>
        </w:rPr>
        <w:t xml:space="preserve">Introducción. </w:t>
      </w:r>
      <w:r>
        <w:rPr>
          <w:rFonts w:ascii="Arial" w:hAnsi="Arial" w:cs="Arial"/>
          <w:bCs/>
          <w:iCs/>
        </w:rPr>
        <w:t xml:space="preserve">Teoría grafica elemental. Redes variables y problemas tipo. Camino del mínimo costo. Problemas de capacidad de redes. Modificación del sentido direccional de una red. Ejercicios. </w:t>
      </w:r>
    </w:p>
    <w:p w:rsidR="00F23D08" w:rsidRPr="00B00972" w:rsidRDefault="00F23D08" w:rsidP="00F23D08">
      <w:pPr>
        <w:pStyle w:val="Sangradetextonormal"/>
        <w:ind w:hanging="283"/>
        <w:rPr>
          <w:rFonts w:ascii="Arial" w:hAnsi="Arial" w:cs="Arial"/>
          <w:b/>
          <w:u w:val="single"/>
        </w:rPr>
      </w:pPr>
      <w:r w:rsidRPr="00B00972">
        <w:rPr>
          <w:rFonts w:ascii="Arial" w:hAnsi="Arial" w:cs="Arial"/>
          <w:b/>
          <w:u w:val="single"/>
        </w:rPr>
        <w:t>Unidad VI – Modelación y simulación</w:t>
      </w:r>
    </w:p>
    <w:p w:rsidR="00F23D08" w:rsidRDefault="00F23D08" w:rsidP="00F23D08">
      <w:pPr>
        <w:pStyle w:val="Sangradetextonormal"/>
        <w:ind w:left="0"/>
        <w:rPr>
          <w:rFonts w:ascii="Arial" w:hAnsi="Arial" w:cs="Arial"/>
          <w:bCs/>
          <w:iCs/>
        </w:rPr>
      </w:pPr>
      <w:r>
        <w:rPr>
          <w:rFonts w:ascii="Arial" w:hAnsi="Arial" w:cs="Arial"/>
          <w:bCs/>
          <w:iCs/>
        </w:rPr>
        <w:t>Introducción. Modelos Determinísticos. Modelos probabilísticos. Modelos Dinámicos. Ejercicios.</w:t>
      </w:r>
    </w:p>
    <w:p w:rsidR="00F23D08" w:rsidRPr="00B00972" w:rsidRDefault="00F23D08" w:rsidP="00F23D08">
      <w:pPr>
        <w:pStyle w:val="Sangradetextonormal"/>
        <w:ind w:hanging="283"/>
        <w:rPr>
          <w:rFonts w:ascii="Arial" w:hAnsi="Arial" w:cs="Arial"/>
          <w:b/>
          <w:u w:val="single"/>
        </w:rPr>
      </w:pPr>
      <w:r w:rsidRPr="00B00972">
        <w:rPr>
          <w:rFonts w:ascii="Arial" w:hAnsi="Arial" w:cs="Arial"/>
          <w:b/>
          <w:u w:val="single"/>
        </w:rPr>
        <w:t>Unidad VII – Análisis de decisión</w:t>
      </w:r>
    </w:p>
    <w:p w:rsidR="00F23D08" w:rsidRPr="00446961" w:rsidRDefault="00F23D08" w:rsidP="00F23D08">
      <w:pPr>
        <w:pStyle w:val="Sangradetextonormal"/>
        <w:ind w:left="0"/>
        <w:rPr>
          <w:rFonts w:ascii="Arial" w:hAnsi="Arial" w:cs="Arial"/>
          <w:bCs/>
          <w:iCs/>
        </w:rPr>
      </w:pPr>
      <w:r>
        <w:rPr>
          <w:rFonts w:ascii="Arial" w:hAnsi="Arial" w:cs="Arial"/>
          <w:bCs/>
          <w:iCs/>
        </w:rPr>
        <w:t xml:space="preserve">Introducción. Criterio del máximo. Criterio del mínimo. Conceptos básicos de la teoría de probabilidad. Estrategia de Bayes. Árbol de decisión. Limitaciones de las técnicas de valor esperado. Conceptos de utilidad. Ejercicios. </w:t>
      </w:r>
    </w:p>
    <w:p w:rsidR="00F23D08" w:rsidRPr="00B522CA" w:rsidRDefault="00F23D08" w:rsidP="00F23D08">
      <w:pPr>
        <w:jc w:val="both"/>
        <w:rPr>
          <w:rFonts w:ascii="Arial" w:hAnsi="Arial" w:cs="Arial"/>
          <w:lang w:val="es-AR"/>
        </w:rPr>
      </w:pPr>
    </w:p>
    <w:p w:rsidR="00F23D08" w:rsidRPr="00B522CA" w:rsidRDefault="00F23D08" w:rsidP="00F23D08">
      <w:pPr>
        <w:jc w:val="both"/>
        <w:rPr>
          <w:rFonts w:ascii="Arial" w:hAnsi="Arial" w:cs="Arial"/>
          <w:lang w:val="es-AR"/>
        </w:rPr>
      </w:pPr>
    </w:p>
    <w:p w:rsidR="00F23D08" w:rsidRPr="00B522CA" w:rsidRDefault="00F23D08" w:rsidP="00F23D08">
      <w:pPr>
        <w:tabs>
          <w:tab w:val="center" w:pos="4513"/>
        </w:tabs>
        <w:rPr>
          <w:rFonts w:ascii="Arial" w:hAnsi="Arial" w:cs="Arial"/>
          <w:b/>
          <w:spacing w:val="-3"/>
        </w:rPr>
      </w:pPr>
      <w:r w:rsidRPr="00F6119B">
        <w:rPr>
          <w:rFonts w:ascii="Arial" w:hAnsi="Arial" w:cs="Arial"/>
          <w:b/>
          <w:spacing w:val="-3"/>
        </w:rPr>
        <w:t>ACTIVIDADES PRÁCTICAS.</w:t>
      </w:r>
    </w:p>
    <w:p w:rsidR="00F23D08" w:rsidRPr="00974EC3" w:rsidRDefault="00F23D08" w:rsidP="00F23D08">
      <w:pPr>
        <w:rPr>
          <w:rFonts w:ascii="Arial" w:hAnsi="Arial" w:cs="Arial"/>
        </w:rPr>
      </w:pPr>
      <w:r w:rsidRPr="00974EC3">
        <w:rPr>
          <w:rFonts w:ascii="Arial" w:hAnsi="Arial" w:cs="Arial"/>
        </w:rPr>
        <w:t>La práctica se evalúa en instancias de evaluación final, individual y escrita, por medio de preguntas y resolución de un problema.</w:t>
      </w:r>
    </w:p>
    <w:p w:rsidR="00F23D08" w:rsidRPr="00B522CA" w:rsidRDefault="00F23D08" w:rsidP="00F23D08">
      <w:pPr>
        <w:pStyle w:val="Default"/>
        <w:rPr>
          <w:rFonts w:ascii="Arial" w:hAnsi="Arial" w:cs="Arial"/>
          <w:sz w:val="20"/>
          <w:szCs w:val="20"/>
        </w:rPr>
      </w:pPr>
    </w:p>
    <w:p w:rsidR="00F23D08" w:rsidRPr="00B522CA" w:rsidRDefault="00F23D08" w:rsidP="00F23D08">
      <w:pPr>
        <w:tabs>
          <w:tab w:val="center" w:pos="4513"/>
        </w:tabs>
        <w:rPr>
          <w:rFonts w:ascii="Arial" w:hAnsi="Arial" w:cs="Arial"/>
          <w:spacing w:val="-3"/>
          <w:highlight w:val="yellow"/>
        </w:rPr>
      </w:pPr>
    </w:p>
    <w:p w:rsidR="00F23D08" w:rsidRPr="00B522CA" w:rsidRDefault="00F23D08" w:rsidP="00F23D08">
      <w:pPr>
        <w:tabs>
          <w:tab w:val="center" w:pos="4513"/>
        </w:tabs>
        <w:jc w:val="both"/>
        <w:rPr>
          <w:rFonts w:ascii="Arial" w:hAnsi="Arial" w:cs="Arial"/>
          <w:b/>
          <w:spacing w:val="-3"/>
        </w:rPr>
      </w:pPr>
      <w:r w:rsidRPr="00F6119B">
        <w:rPr>
          <w:rFonts w:ascii="Arial" w:hAnsi="Arial" w:cs="Arial"/>
          <w:b/>
          <w:spacing w:val="-3"/>
        </w:rPr>
        <w:t>ACTIVIDADES DE LABORATORIO.</w:t>
      </w:r>
    </w:p>
    <w:p w:rsidR="00F23D08" w:rsidRPr="00B522CA" w:rsidRDefault="00F23D08" w:rsidP="00F23D08">
      <w:pPr>
        <w:tabs>
          <w:tab w:val="center" w:pos="4513"/>
        </w:tabs>
        <w:rPr>
          <w:rFonts w:ascii="Arial" w:hAnsi="Arial" w:cs="Arial"/>
          <w:spacing w:val="-3"/>
        </w:rPr>
      </w:pPr>
      <w:r w:rsidRPr="00B522CA">
        <w:rPr>
          <w:rFonts w:ascii="Arial" w:hAnsi="Arial" w:cs="Arial"/>
          <w:spacing w:val="-3"/>
        </w:rPr>
        <w:t>No se contemplan en esta asignatura.</w:t>
      </w:r>
    </w:p>
    <w:p w:rsidR="00F23D08" w:rsidRPr="00B522CA" w:rsidRDefault="00F23D08" w:rsidP="00F23D08">
      <w:pPr>
        <w:tabs>
          <w:tab w:val="center" w:pos="4513"/>
        </w:tabs>
        <w:rPr>
          <w:rFonts w:ascii="Arial" w:hAnsi="Arial" w:cs="Arial"/>
          <w:spacing w:val="-3"/>
        </w:rPr>
      </w:pPr>
    </w:p>
    <w:p w:rsidR="00F23D08" w:rsidRPr="00B522CA" w:rsidRDefault="00F23D08" w:rsidP="00F23D08">
      <w:pPr>
        <w:keepNext/>
        <w:keepLines/>
        <w:ind w:left="720"/>
        <w:jc w:val="center"/>
        <w:rPr>
          <w:rFonts w:ascii="Arial" w:hAnsi="Arial" w:cs="Arial"/>
          <w:spacing w:val="-3"/>
        </w:rPr>
      </w:pPr>
    </w:p>
    <w:p w:rsidR="00F23D08" w:rsidRPr="00B522CA" w:rsidRDefault="00F23D08" w:rsidP="00F23D08">
      <w:pPr>
        <w:keepNext/>
        <w:keepLines/>
        <w:ind w:left="720"/>
        <w:jc w:val="center"/>
        <w:rPr>
          <w:rFonts w:ascii="Arial" w:hAnsi="Arial" w:cs="Arial"/>
          <w:b/>
        </w:rPr>
      </w:pPr>
      <w:r w:rsidRPr="00B522CA">
        <w:rPr>
          <w:rFonts w:ascii="Arial" w:hAnsi="Arial" w:cs="Arial"/>
          <w:b/>
        </w:rPr>
        <w:t>MODALIDAD DE ENSEÑANZA</w:t>
      </w:r>
    </w:p>
    <w:p w:rsidR="00F23D08" w:rsidRPr="00B522CA" w:rsidRDefault="00F23D08" w:rsidP="00F23D08">
      <w:pPr>
        <w:tabs>
          <w:tab w:val="left" w:pos="-1440"/>
          <w:tab w:val="left" w:pos="-720"/>
          <w:tab w:val="left" w:pos="0"/>
          <w:tab w:val="left" w:pos="360"/>
          <w:tab w:val="left" w:pos="1440"/>
        </w:tabs>
        <w:rPr>
          <w:rFonts w:ascii="Arial" w:hAnsi="Arial" w:cs="Arial"/>
          <w:bCs/>
          <w:spacing w:val="-2"/>
        </w:rPr>
      </w:pPr>
      <w:r w:rsidRPr="00B522CA">
        <w:rPr>
          <w:rFonts w:ascii="Arial" w:hAnsi="Arial" w:cs="Arial"/>
          <w:bCs/>
          <w:spacing w:val="-2"/>
        </w:rPr>
        <w:t>El método didáctico consistirá en:</w:t>
      </w:r>
    </w:p>
    <w:p w:rsidR="00F23D08" w:rsidRPr="00B522CA" w:rsidRDefault="00F23D08" w:rsidP="00F23D08">
      <w:pPr>
        <w:tabs>
          <w:tab w:val="left" w:pos="-1440"/>
          <w:tab w:val="left" w:pos="-720"/>
          <w:tab w:val="left" w:pos="0"/>
          <w:tab w:val="left" w:pos="360"/>
          <w:tab w:val="left" w:pos="1440"/>
        </w:tabs>
        <w:ind w:left="360"/>
        <w:rPr>
          <w:rFonts w:ascii="Arial" w:hAnsi="Arial" w:cs="Arial"/>
          <w:bCs/>
          <w:spacing w:val="-2"/>
        </w:rPr>
      </w:pPr>
      <w:r w:rsidRPr="00B522CA">
        <w:rPr>
          <w:rFonts w:ascii="Arial" w:hAnsi="Arial" w:cs="Arial"/>
          <w:bCs/>
          <w:spacing w:val="-2"/>
        </w:rPr>
        <w:t xml:space="preserve">• Clases expositivas, a cargo del docente. </w:t>
      </w:r>
    </w:p>
    <w:p w:rsidR="00F23D08" w:rsidRPr="00B522CA" w:rsidRDefault="00F23D08" w:rsidP="00F23D08">
      <w:pPr>
        <w:tabs>
          <w:tab w:val="left" w:pos="-1440"/>
          <w:tab w:val="left" w:pos="-720"/>
          <w:tab w:val="left" w:pos="0"/>
          <w:tab w:val="left" w:pos="360"/>
          <w:tab w:val="left" w:pos="1440"/>
        </w:tabs>
        <w:ind w:left="360"/>
        <w:rPr>
          <w:rFonts w:ascii="Arial" w:hAnsi="Arial" w:cs="Arial"/>
          <w:bCs/>
          <w:spacing w:val="-2"/>
        </w:rPr>
      </w:pPr>
      <w:r w:rsidRPr="00B522CA">
        <w:rPr>
          <w:rFonts w:ascii="Arial" w:hAnsi="Arial" w:cs="Arial"/>
          <w:bCs/>
          <w:spacing w:val="-2"/>
        </w:rPr>
        <w:t xml:space="preserve">• Aplicación de los conceptos a la resolución de problemas relacionados con la práctica profesional. </w:t>
      </w:r>
    </w:p>
    <w:p w:rsidR="00F23D08" w:rsidRPr="00B522CA" w:rsidRDefault="00F23D08" w:rsidP="00F23D08">
      <w:pPr>
        <w:tabs>
          <w:tab w:val="left" w:pos="-1440"/>
          <w:tab w:val="left" w:pos="-720"/>
          <w:tab w:val="left" w:pos="0"/>
          <w:tab w:val="left" w:pos="360"/>
          <w:tab w:val="left" w:pos="1440"/>
        </w:tabs>
        <w:ind w:left="360"/>
        <w:rPr>
          <w:rFonts w:ascii="Arial" w:hAnsi="Arial" w:cs="Arial"/>
          <w:bCs/>
          <w:spacing w:val="-2"/>
        </w:rPr>
      </w:pPr>
      <w:r w:rsidRPr="00B522CA">
        <w:rPr>
          <w:rFonts w:ascii="Arial" w:hAnsi="Arial" w:cs="Arial"/>
          <w:bCs/>
          <w:spacing w:val="-2"/>
        </w:rPr>
        <w:t>• Consultas individuales.</w:t>
      </w:r>
    </w:p>
    <w:p w:rsidR="00F23D08" w:rsidRPr="00B522CA" w:rsidRDefault="00F23D08" w:rsidP="00F23D08">
      <w:pPr>
        <w:tabs>
          <w:tab w:val="left" w:pos="-1440"/>
          <w:tab w:val="left" w:pos="-720"/>
          <w:tab w:val="left" w:pos="0"/>
          <w:tab w:val="left" w:pos="360"/>
          <w:tab w:val="left" w:pos="1440"/>
        </w:tabs>
        <w:ind w:left="360"/>
        <w:rPr>
          <w:rFonts w:ascii="Arial" w:hAnsi="Arial" w:cs="Arial"/>
          <w:bCs/>
          <w:spacing w:val="-2"/>
          <w:highlight w:val="yellow"/>
        </w:rPr>
      </w:pPr>
    </w:p>
    <w:p w:rsidR="00F23D08" w:rsidRPr="00B522CA" w:rsidRDefault="00F23D08" w:rsidP="00F23D08">
      <w:pPr>
        <w:tabs>
          <w:tab w:val="left" w:pos="-1440"/>
          <w:tab w:val="left" w:pos="-720"/>
          <w:tab w:val="left" w:pos="0"/>
          <w:tab w:val="left" w:pos="360"/>
          <w:tab w:val="left" w:pos="1440"/>
        </w:tabs>
        <w:jc w:val="center"/>
        <w:rPr>
          <w:rFonts w:ascii="Arial" w:hAnsi="Arial" w:cs="Arial"/>
          <w:b/>
          <w:bCs/>
          <w:spacing w:val="-2"/>
          <w:highlight w:val="yellow"/>
        </w:rPr>
      </w:pPr>
    </w:p>
    <w:p w:rsidR="00F23D08" w:rsidRPr="00B522CA" w:rsidRDefault="00F23D08" w:rsidP="00F23D08">
      <w:pPr>
        <w:tabs>
          <w:tab w:val="left" w:pos="-1440"/>
          <w:tab w:val="left" w:pos="-720"/>
          <w:tab w:val="left" w:pos="0"/>
          <w:tab w:val="left" w:pos="360"/>
          <w:tab w:val="left" w:pos="1440"/>
        </w:tabs>
        <w:jc w:val="center"/>
        <w:rPr>
          <w:rFonts w:ascii="Arial" w:hAnsi="Arial" w:cs="Arial"/>
          <w:b/>
          <w:bCs/>
          <w:spacing w:val="-2"/>
        </w:rPr>
      </w:pPr>
      <w:r w:rsidRPr="00B522CA">
        <w:rPr>
          <w:rFonts w:ascii="Arial" w:hAnsi="Arial" w:cs="Arial"/>
          <w:b/>
          <w:bCs/>
          <w:spacing w:val="-2"/>
        </w:rPr>
        <w:t>MODALIDAD DE ASISTENCIA Y EVALUACION DE LA ASIGNATURA.</w:t>
      </w:r>
    </w:p>
    <w:p w:rsidR="00F23D08" w:rsidRPr="00B522CA" w:rsidRDefault="00F23D08" w:rsidP="00F23D08">
      <w:pPr>
        <w:tabs>
          <w:tab w:val="left" w:pos="-1440"/>
          <w:tab w:val="left" w:pos="-720"/>
          <w:tab w:val="left" w:pos="0"/>
          <w:tab w:val="left" w:pos="360"/>
          <w:tab w:val="left" w:pos="1440"/>
        </w:tabs>
        <w:jc w:val="center"/>
        <w:rPr>
          <w:rFonts w:ascii="Arial" w:hAnsi="Arial" w:cs="Arial"/>
          <w:b/>
          <w:bCs/>
          <w:spacing w:val="-2"/>
        </w:rPr>
      </w:pPr>
    </w:p>
    <w:p w:rsidR="00F23D08" w:rsidRPr="00B522CA" w:rsidRDefault="00F23D08" w:rsidP="00F23D08">
      <w:pPr>
        <w:pStyle w:val="Textoindependiente"/>
        <w:tabs>
          <w:tab w:val="left" w:pos="426"/>
        </w:tabs>
        <w:rPr>
          <w:rFonts w:ascii="Arial" w:hAnsi="Arial" w:cs="Arial"/>
          <w:snapToGrid w:val="0"/>
        </w:rPr>
      </w:pPr>
      <w:r w:rsidRPr="00B522CA">
        <w:rPr>
          <w:rFonts w:ascii="Arial" w:hAnsi="Arial" w:cs="Arial"/>
          <w:snapToGrid w:val="0"/>
        </w:rPr>
        <w:t>La evaluación estará constituida por un promedio de las notas asignadas a dos exámenes parciales teórico – prácticos y los trabajos prácticos individuales.</w:t>
      </w:r>
    </w:p>
    <w:p w:rsidR="00F23D08" w:rsidRPr="00B522CA" w:rsidRDefault="00F23D08" w:rsidP="00F23D08">
      <w:pPr>
        <w:tabs>
          <w:tab w:val="left" w:pos="426"/>
        </w:tabs>
        <w:jc w:val="both"/>
        <w:rPr>
          <w:rFonts w:ascii="Arial" w:hAnsi="Arial" w:cs="Arial"/>
        </w:rPr>
      </w:pPr>
      <w:r w:rsidRPr="00B522CA">
        <w:rPr>
          <w:rFonts w:ascii="Arial" w:hAnsi="Arial" w:cs="Arial"/>
        </w:rPr>
        <w:lastRenderedPageBreak/>
        <w:t>Las notas de los trabajos prácticos individuales tendrán en cuenta el desarrollo teórico aplicado, la resolución y la puntualidad en la entrega.</w:t>
      </w:r>
    </w:p>
    <w:p w:rsidR="00F23D08" w:rsidRPr="00B522CA" w:rsidRDefault="00F23D08" w:rsidP="00F23D08">
      <w:pPr>
        <w:tabs>
          <w:tab w:val="left" w:pos="426"/>
        </w:tabs>
        <w:jc w:val="both"/>
        <w:rPr>
          <w:rFonts w:ascii="Arial" w:hAnsi="Arial" w:cs="Arial"/>
        </w:rPr>
      </w:pPr>
      <w:r w:rsidRPr="00B522CA">
        <w:rPr>
          <w:rFonts w:ascii="Arial" w:hAnsi="Arial" w:cs="Arial"/>
        </w:rPr>
        <w:t>La evaluación de los parciales tendrá en cuenta: el desarrollo teórico aplicado, el uso de herramientas disponibles y los resultados alcanzados.</w:t>
      </w:r>
    </w:p>
    <w:p w:rsidR="00F23D08" w:rsidRPr="00B522CA" w:rsidRDefault="00F23D08" w:rsidP="00F23D08">
      <w:pPr>
        <w:tabs>
          <w:tab w:val="left" w:pos="426"/>
        </w:tabs>
        <w:jc w:val="both"/>
        <w:rPr>
          <w:rFonts w:ascii="Arial" w:hAnsi="Arial" w:cs="Arial"/>
          <w:highlight w:val="yellow"/>
        </w:rPr>
      </w:pPr>
    </w:p>
    <w:p w:rsidR="00F23D08" w:rsidRPr="00B522CA" w:rsidRDefault="00F23D08" w:rsidP="00F23D08">
      <w:pPr>
        <w:tabs>
          <w:tab w:val="left" w:pos="426"/>
        </w:tabs>
        <w:jc w:val="both"/>
        <w:rPr>
          <w:rFonts w:ascii="Arial" w:hAnsi="Arial" w:cs="Arial"/>
        </w:rPr>
      </w:pPr>
      <w:r w:rsidRPr="00B522CA">
        <w:rPr>
          <w:rFonts w:ascii="Arial" w:hAnsi="Arial" w:cs="Arial"/>
        </w:rPr>
        <w:t>Se establecen como condición de aprobación:</w:t>
      </w:r>
    </w:p>
    <w:p w:rsidR="00F23D08" w:rsidRPr="00B522CA" w:rsidRDefault="00F23D08" w:rsidP="00F23D08">
      <w:pPr>
        <w:widowControl w:val="0"/>
        <w:numPr>
          <w:ilvl w:val="0"/>
          <w:numId w:val="2"/>
        </w:numPr>
        <w:tabs>
          <w:tab w:val="left" w:pos="426"/>
        </w:tabs>
        <w:jc w:val="both"/>
        <w:rPr>
          <w:rFonts w:ascii="Arial" w:hAnsi="Arial" w:cs="Arial"/>
        </w:rPr>
      </w:pPr>
      <w:r w:rsidRPr="00B522CA">
        <w:rPr>
          <w:rFonts w:ascii="Arial" w:hAnsi="Arial" w:cs="Arial"/>
        </w:rPr>
        <w:t>Asistencia al 80% de las clases.</w:t>
      </w:r>
    </w:p>
    <w:p w:rsidR="00F23D08" w:rsidRPr="00B522CA" w:rsidRDefault="00F23D08" w:rsidP="00F23D08">
      <w:pPr>
        <w:widowControl w:val="0"/>
        <w:numPr>
          <w:ilvl w:val="0"/>
          <w:numId w:val="2"/>
        </w:numPr>
        <w:tabs>
          <w:tab w:val="left" w:pos="426"/>
        </w:tabs>
        <w:jc w:val="both"/>
        <w:rPr>
          <w:rFonts w:ascii="Arial" w:hAnsi="Arial" w:cs="Arial"/>
        </w:rPr>
      </w:pPr>
      <w:r w:rsidRPr="00B522CA">
        <w:rPr>
          <w:rFonts w:ascii="Arial" w:hAnsi="Arial" w:cs="Arial"/>
        </w:rPr>
        <w:t>Todos los trabajos prácticos aprobados</w:t>
      </w:r>
    </w:p>
    <w:p w:rsidR="00F23D08" w:rsidRPr="00B522CA" w:rsidRDefault="00F23D08" w:rsidP="00F23D08">
      <w:pPr>
        <w:widowControl w:val="0"/>
        <w:numPr>
          <w:ilvl w:val="0"/>
          <w:numId w:val="2"/>
        </w:numPr>
        <w:tabs>
          <w:tab w:val="left" w:pos="426"/>
        </w:tabs>
        <w:jc w:val="both"/>
        <w:rPr>
          <w:rFonts w:ascii="Arial" w:hAnsi="Arial" w:cs="Arial"/>
        </w:rPr>
      </w:pPr>
      <w:r w:rsidRPr="00B522CA">
        <w:rPr>
          <w:rFonts w:ascii="Arial" w:hAnsi="Arial" w:cs="Arial"/>
        </w:rPr>
        <w:t>Aprobar los exámenes teórico - prácticos</w:t>
      </w:r>
    </w:p>
    <w:p w:rsidR="00F23D08" w:rsidRPr="00B522CA" w:rsidRDefault="00F23D08" w:rsidP="00F23D08">
      <w:pPr>
        <w:tabs>
          <w:tab w:val="left" w:pos="426"/>
        </w:tabs>
        <w:jc w:val="both"/>
        <w:rPr>
          <w:rFonts w:ascii="Arial" w:hAnsi="Arial" w:cs="Arial"/>
        </w:rPr>
      </w:pPr>
    </w:p>
    <w:p w:rsidR="00F23D08" w:rsidRPr="00B522CA" w:rsidRDefault="00F23D08" w:rsidP="00F23D08">
      <w:pPr>
        <w:tabs>
          <w:tab w:val="left" w:pos="426"/>
        </w:tabs>
        <w:jc w:val="both"/>
        <w:rPr>
          <w:rFonts w:ascii="Arial" w:hAnsi="Arial" w:cs="Arial"/>
        </w:rPr>
      </w:pPr>
      <w:r w:rsidRPr="00B522CA">
        <w:rPr>
          <w:rFonts w:ascii="Arial" w:hAnsi="Arial" w:cs="Arial"/>
        </w:rPr>
        <w:t xml:space="preserve">Ponderación de la nota final: </w:t>
      </w:r>
    </w:p>
    <w:p w:rsidR="00F23D08" w:rsidRPr="00B522CA" w:rsidRDefault="00F23D08" w:rsidP="00F23D08">
      <w:pPr>
        <w:tabs>
          <w:tab w:val="left" w:pos="426"/>
        </w:tabs>
        <w:ind w:left="426"/>
        <w:jc w:val="both"/>
        <w:rPr>
          <w:rFonts w:ascii="Arial" w:hAnsi="Arial" w:cs="Arial"/>
        </w:rPr>
      </w:pPr>
      <w:r w:rsidRPr="00B522CA">
        <w:rPr>
          <w:rFonts w:ascii="Arial" w:hAnsi="Arial" w:cs="Arial"/>
        </w:rPr>
        <w:t>40% Actividades prácticas.</w:t>
      </w:r>
    </w:p>
    <w:p w:rsidR="00F23D08" w:rsidRPr="00B522CA" w:rsidRDefault="00F23D08" w:rsidP="00F23D08">
      <w:pPr>
        <w:tabs>
          <w:tab w:val="left" w:pos="426"/>
        </w:tabs>
        <w:ind w:left="426"/>
        <w:jc w:val="both"/>
        <w:rPr>
          <w:rFonts w:ascii="Arial" w:hAnsi="Arial" w:cs="Arial"/>
        </w:rPr>
      </w:pPr>
      <w:r w:rsidRPr="00B522CA">
        <w:rPr>
          <w:rFonts w:ascii="Arial" w:hAnsi="Arial" w:cs="Arial"/>
        </w:rPr>
        <w:t>60% Promedio Exámenes Teórico – Práctico.</w:t>
      </w:r>
    </w:p>
    <w:p w:rsidR="00F23D08" w:rsidRPr="00B522CA" w:rsidRDefault="00F23D08" w:rsidP="00F23D08">
      <w:pPr>
        <w:tabs>
          <w:tab w:val="center" w:pos="4513"/>
        </w:tabs>
        <w:rPr>
          <w:rFonts w:ascii="Arial" w:hAnsi="Arial" w:cs="Arial"/>
          <w:spacing w:val="-3"/>
        </w:rPr>
      </w:pPr>
      <w:r w:rsidRPr="00B522CA">
        <w:rPr>
          <w:rFonts w:ascii="Arial" w:hAnsi="Arial" w:cs="Arial"/>
          <w:bCs/>
          <w:spacing w:val="-2"/>
        </w:rPr>
        <w:t>Calificación final pa</w:t>
      </w:r>
      <w:r>
        <w:rPr>
          <w:rFonts w:ascii="Arial" w:hAnsi="Arial" w:cs="Arial"/>
          <w:bCs/>
          <w:spacing w:val="-2"/>
        </w:rPr>
        <w:t>ra aprobación: igual o mayor a 7</w:t>
      </w:r>
      <w:r w:rsidRPr="00B522CA">
        <w:rPr>
          <w:rFonts w:ascii="Arial" w:hAnsi="Arial" w:cs="Arial"/>
          <w:bCs/>
          <w:spacing w:val="-2"/>
        </w:rPr>
        <w:t xml:space="preserve"> (</w:t>
      </w:r>
      <w:r>
        <w:rPr>
          <w:rFonts w:ascii="Arial" w:hAnsi="Arial" w:cs="Arial"/>
          <w:bCs/>
          <w:spacing w:val="-2"/>
        </w:rPr>
        <w:t>siete</w:t>
      </w:r>
      <w:r w:rsidRPr="00B522CA">
        <w:rPr>
          <w:rFonts w:ascii="Arial" w:hAnsi="Arial" w:cs="Arial"/>
          <w:bCs/>
          <w:spacing w:val="-2"/>
        </w:rPr>
        <w:t>).</w:t>
      </w:r>
    </w:p>
    <w:p w:rsidR="00F23D08" w:rsidRPr="00B522CA" w:rsidRDefault="00F23D08" w:rsidP="00F23D08">
      <w:pPr>
        <w:jc w:val="right"/>
        <w:rPr>
          <w:rFonts w:ascii="Arial" w:hAnsi="Arial" w:cs="Arial"/>
        </w:rPr>
      </w:pPr>
    </w:p>
    <w:p w:rsidR="00F23D08" w:rsidRPr="00B522CA" w:rsidRDefault="00F23D08" w:rsidP="00F23D08">
      <w:pPr>
        <w:jc w:val="right"/>
        <w:rPr>
          <w:rFonts w:ascii="Arial" w:hAnsi="Arial" w:cs="Arial"/>
        </w:rPr>
      </w:pPr>
    </w:p>
    <w:p w:rsidR="00F23D08" w:rsidRPr="00C06E2D" w:rsidRDefault="00F23D08" w:rsidP="00F23D08">
      <w:pPr>
        <w:keepNext/>
        <w:keepLines/>
        <w:jc w:val="center"/>
        <w:rPr>
          <w:rFonts w:ascii="Arial" w:hAnsi="Arial" w:cs="Arial"/>
          <w:b/>
          <w:caps/>
          <w:lang w:val="en-US"/>
        </w:rPr>
      </w:pPr>
      <w:r w:rsidRPr="00C06E2D">
        <w:rPr>
          <w:rFonts w:ascii="Arial" w:hAnsi="Arial" w:cs="Arial"/>
          <w:b/>
          <w:caps/>
          <w:lang w:val="en-US"/>
        </w:rPr>
        <w:t>Bibliografía</w:t>
      </w:r>
    </w:p>
    <w:p w:rsidR="00F23D08" w:rsidRPr="00C06E2D" w:rsidRDefault="00F23D08" w:rsidP="00F23D08">
      <w:pPr>
        <w:keepNext/>
        <w:keepLines/>
        <w:jc w:val="center"/>
        <w:rPr>
          <w:rFonts w:ascii="Arial" w:hAnsi="Arial" w:cs="Arial"/>
          <w:b/>
          <w:caps/>
          <w:lang w:val="en-US"/>
        </w:rPr>
      </w:pPr>
    </w:p>
    <w:p w:rsidR="00F23D08" w:rsidRPr="00C06E2D" w:rsidRDefault="00F23D08" w:rsidP="00F23D08">
      <w:pPr>
        <w:pStyle w:val="Textoindependiente"/>
        <w:rPr>
          <w:rFonts w:ascii="Arial" w:hAnsi="Arial" w:cs="Arial"/>
          <w:bCs/>
          <w:iCs/>
          <w:lang w:val="en-US"/>
        </w:rPr>
      </w:pPr>
      <w:proofErr w:type="spellStart"/>
      <w:r w:rsidRPr="00C06E2D">
        <w:rPr>
          <w:rFonts w:ascii="Arial" w:hAnsi="Arial" w:cs="Arial"/>
          <w:b/>
          <w:bCs/>
          <w:iCs/>
          <w:lang w:val="en-US"/>
        </w:rPr>
        <w:t>Chvatal</w:t>
      </w:r>
      <w:proofErr w:type="spellEnd"/>
      <w:r w:rsidRPr="00C06E2D">
        <w:rPr>
          <w:rFonts w:ascii="Arial" w:hAnsi="Arial" w:cs="Arial"/>
          <w:b/>
          <w:bCs/>
          <w:iCs/>
          <w:lang w:val="en-US"/>
        </w:rPr>
        <w:t>, V. (1980).</w:t>
      </w:r>
      <w:r w:rsidRPr="00C06E2D">
        <w:rPr>
          <w:rFonts w:ascii="Arial" w:hAnsi="Arial" w:cs="Arial"/>
          <w:bCs/>
          <w:iCs/>
          <w:lang w:val="en-US"/>
        </w:rPr>
        <w:t xml:space="preserve"> Linear Programming. Editorial </w:t>
      </w:r>
      <w:proofErr w:type="spellStart"/>
      <w:r w:rsidRPr="00C06E2D">
        <w:rPr>
          <w:rFonts w:ascii="Arial" w:hAnsi="Arial" w:cs="Arial"/>
          <w:bCs/>
          <w:iCs/>
          <w:lang w:val="en-US"/>
        </w:rPr>
        <w:t>Feeman</w:t>
      </w:r>
      <w:proofErr w:type="spellEnd"/>
      <w:r w:rsidRPr="00C06E2D">
        <w:rPr>
          <w:rFonts w:ascii="Arial" w:hAnsi="Arial" w:cs="Arial"/>
          <w:bCs/>
          <w:iCs/>
          <w:lang w:val="en-US"/>
        </w:rPr>
        <w:t>. USA.</w:t>
      </w:r>
    </w:p>
    <w:p w:rsidR="00F23D08" w:rsidRPr="00C06E2D" w:rsidRDefault="00F23D08" w:rsidP="00F23D08">
      <w:pPr>
        <w:pStyle w:val="Textoindependiente"/>
        <w:rPr>
          <w:rFonts w:ascii="Arial" w:hAnsi="Arial" w:cs="Arial"/>
          <w:bCs/>
          <w:iCs/>
          <w:lang w:val="en-US"/>
        </w:rPr>
      </w:pPr>
      <w:proofErr w:type="spellStart"/>
      <w:r w:rsidRPr="00C06E2D">
        <w:rPr>
          <w:rFonts w:ascii="Arial" w:hAnsi="Arial" w:cs="Arial"/>
          <w:b/>
          <w:bCs/>
          <w:iCs/>
          <w:lang w:val="en-US"/>
        </w:rPr>
        <w:t>Fogiel</w:t>
      </w:r>
      <w:proofErr w:type="spellEnd"/>
      <w:r w:rsidRPr="00C06E2D">
        <w:rPr>
          <w:rFonts w:ascii="Arial" w:hAnsi="Arial" w:cs="Arial"/>
          <w:b/>
          <w:bCs/>
          <w:iCs/>
          <w:lang w:val="en-US"/>
        </w:rPr>
        <w:t>, M. (1983).</w:t>
      </w:r>
      <w:r w:rsidRPr="00C06E2D">
        <w:rPr>
          <w:rFonts w:ascii="Arial" w:hAnsi="Arial" w:cs="Arial"/>
          <w:bCs/>
          <w:iCs/>
          <w:lang w:val="en-US"/>
        </w:rPr>
        <w:t xml:space="preserve"> The Operations Research Problem Solver. Research and Education Association. USA</w:t>
      </w:r>
    </w:p>
    <w:p w:rsidR="00F23D08" w:rsidRPr="00C06E2D" w:rsidRDefault="00F23D08" w:rsidP="00F23D08">
      <w:pPr>
        <w:pStyle w:val="Textoindependiente"/>
        <w:rPr>
          <w:rFonts w:ascii="Arial" w:hAnsi="Arial" w:cs="Arial"/>
          <w:bCs/>
          <w:iCs/>
          <w:lang w:val="en-US"/>
        </w:rPr>
      </w:pPr>
      <w:r w:rsidRPr="00C06E2D">
        <w:rPr>
          <w:rFonts w:ascii="Arial" w:hAnsi="Arial" w:cs="Arial"/>
          <w:b/>
          <w:bCs/>
          <w:iCs/>
          <w:lang w:val="en-US"/>
        </w:rPr>
        <w:t>Smith, A; Hinton, E; Lewis, R. (1983).</w:t>
      </w:r>
      <w:r w:rsidRPr="00C06E2D">
        <w:rPr>
          <w:rFonts w:ascii="Arial" w:hAnsi="Arial" w:cs="Arial"/>
          <w:bCs/>
          <w:iCs/>
          <w:lang w:val="en-US"/>
        </w:rPr>
        <w:t xml:space="preserve"> Civil Engineering Systems Analysis and Design. Editorial John Wiley and Sons. USA.</w:t>
      </w:r>
    </w:p>
    <w:p w:rsidR="00F23D08" w:rsidRPr="00D142D2" w:rsidRDefault="00F23D08" w:rsidP="00F23D08">
      <w:pPr>
        <w:pStyle w:val="Textoindependiente"/>
        <w:rPr>
          <w:rFonts w:ascii="Arial" w:hAnsi="Arial" w:cs="Arial"/>
          <w:bCs/>
          <w:iCs/>
        </w:rPr>
      </w:pPr>
      <w:proofErr w:type="spellStart"/>
      <w:r w:rsidRPr="00C06E2D">
        <w:rPr>
          <w:rFonts w:ascii="Arial" w:hAnsi="Arial" w:cs="Arial"/>
          <w:b/>
          <w:bCs/>
          <w:iCs/>
          <w:lang w:val="en-US"/>
        </w:rPr>
        <w:t>Syslo</w:t>
      </w:r>
      <w:proofErr w:type="spellEnd"/>
      <w:r w:rsidRPr="00C06E2D">
        <w:rPr>
          <w:rFonts w:ascii="Arial" w:hAnsi="Arial" w:cs="Arial"/>
          <w:b/>
          <w:bCs/>
          <w:iCs/>
          <w:lang w:val="en-US"/>
        </w:rPr>
        <w:t xml:space="preserve">, M; Deo, N; </w:t>
      </w:r>
      <w:proofErr w:type="spellStart"/>
      <w:r w:rsidRPr="00C06E2D">
        <w:rPr>
          <w:rFonts w:ascii="Arial" w:hAnsi="Arial" w:cs="Arial"/>
          <w:b/>
          <w:bCs/>
          <w:iCs/>
          <w:lang w:val="en-US"/>
        </w:rPr>
        <w:t>Kowalk</w:t>
      </w:r>
      <w:proofErr w:type="spellEnd"/>
      <w:r w:rsidRPr="00C06E2D">
        <w:rPr>
          <w:rFonts w:ascii="Arial" w:hAnsi="Arial" w:cs="Arial"/>
          <w:b/>
          <w:bCs/>
          <w:iCs/>
          <w:lang w:val="en-US"/>
        </w:rPr>
        <w:t>, J. (1983).</w:t>
      </w:r>
      <w:r w:rsidRPr="00C06E2D">
        <w:rPr>
          <w:rFonts w:ascii="Arial" w:hAnsi="Arial" w:cs="Arial"/>
          <w:bCs/>
          <w:iCs/>
          <w:lang w:val="en-US"/>
        </w:rPr>
        <w:t xml:space="preserve"> </w:t>
      </w:r>
      <w:proofErr w:type="spellStart"/>
      <w:r w:rsidRPr="00D142D2">
        <w:rPr>
          <w:rFonts w:ascii="Arial" w:hAnsi="Arial" w:cs="Arial"/>
          <w:bCs/>
          <w:iCs/>
        </w:rPr>
        <w:t>Discrete</w:t>
      </w:r>
      <w:proofErr w:type="spellEnd"/>
      <w:r w:rsidRPr="00D142D2">
        <w:rPr>
          <w:rFonts w:ascii="Arial" w:hAnsi="Arial" w:cs="Arial"/>
          <w:bCs/>
          <w:iCs/>
        </w:rPr>
        <w:t xml:space="preserve"> </w:t>
      </w:r>
      <w:proofErr w:type="spellStart"/>
      <w:r w:rsidRPr="00D142D2">
        <w:rPr>
          <w:rFonts w:ascii="Arial" w:hAnsi="Arial" w:cs="Arial"/>
          <w:bCs/>
          <w:iCs/>
        </w:rPr>
        <w:t>Optimization</w:t>
      </w:r>
      <w:proofErr w:type="spellEnd"/>
      <w:r w:rsidRPr="00D142D2">
        <w:rPr>
          <w:rFonts w:ascii="Arial" w:hAnsi="Arial" w:cs="Arial"/>
          <w:bCs/>
          <w:iCs/>
        </w:rPr>
        <w:t xml:space="preserve"> </w:t>
      </w:r>
      <w:proofErr w:type="spellStart"/>
      <w:r w:rsidRPr="00D142D2">
        <w:rPr>
          <w:rFonts w:ascii="Arial" w:hAnsi="Arial" w:cs="Arial"/>
          <w:bCs/>
          <w:iCs/>
        </w:rPr>
        <w:t>Algorithms</w:t>
      </w:r>
      <w:proofErr w:type="spellEnd"/>
      <w:r w:rsidRPr="00D142D2">
        <w:rPr>
          <w:rFonts w:ascii="Arial" w:hAnsi="Arial" w:cs="Arial"/>
          <w:bCs/>
          <w:iCs/>
        </w:rPr>
        <w:t>. Prentice Hall. USA.</w:t>
      </w:r>
    </w:p>
    <w:p w:rsidR="00F23D08" w:rsidRDefault="00F23D08" w:rsidP="00F23D08">
      <w:pPr>
        <w:rPr>
          <w:rFonts w:ascii="Tahoma" w:hAnsi="Tahoma" w:cs="Tahoma"/>
        </w:rPr>
      </w:pPr>
      <w:r w:rsidRPr="00A7675A">
        <w:rPr>
          <w:rFonts w:ascii="Tahoma" w:hAnsi="Tahoma" w:cs="Tahoma"/>
        </w:rPr>
        <w:t xml:space="preserve">Van </w:t>
      </w:r>
      <w:proofErr w:type="spellStart"/>
      <w:r w:rsidRPr="00A7675A">
        <w:rPr>
          <w:rFonts w:ascii="Tahoma" w:hAnsi="Tahoma" w:cs="Tahoma"/>
        </w:rPr>
        <w:t>Gigch</w:t>
      </w:r>
      <w:proofErr w:type="spellEnd"/>
      <w:r w:rsidRPr="00A7675A">
        <w:rPr>
          <w:rFonts w:ascii="Tahoma" w:hAnsi="Tahoma" w:cs="Tahoma"/>
        </w:rPr>
        <w:t xml:space="preserve">, John. 2000. Teoría General de Sistemas. Editorial Trillas. México. </w:t>
      </w:r>
    </w:p>
    <w:p w:rsidR="00F23D08" w:rsidRDefault="00F23D08" w:rsidP="00F23D08">
      <w:pPr>
        <w:rPr>
          <w:rFonts w:ascii="Tahoma" w:hAnsi="Tahoma" w:cs="Tahoma"/>
          <w:lang w:val="es-AR" w:eastAsia="es-AR"/>
        </w:rPr>
      </w:pPr>
      <w:r w:rsidRPr="00A7675A">
        <w:rPr>
          <w:sz w:val="14"/>
          <w:szCs w:val="14"/>
          <w:lang w:val="es-AR" w:eastAsia="es-AR"/>
        </w:rPr>
        <w:t xml:space="preserve"> </w:t>
      </w:r>
      <w:r w:rsidRPr="00A7675A">
        <w:rPr>
          <w:rFonts w:ascii="Tahoma" w:hAnsi="Tahoma" w:cs="Tahoma"/>
          <w:lang w:val="es-AR" w:eastAsia="es-AR"/>
        </w:rPr>
        <w:t xml:space="preserve">Johansen, Oscar. 2000. Introducción a la Teoría General de Sistemas. Editorial Limusa. México. </w:t>
      </w:r>
    </w:p>
    <w:p w:rsidR="00F23D08" w:rsidRPr="00A7675A" w:rsidRDefault="00F23D08" w:rsidP="00F23D08">
      <w:pPr>
        <w:rPr>
          <w:rFonts w:ascii="Tahoma" w:hAnsi="Tahoma" w:cs="Tahoma"/>
        </w:rPr>
      </w:pPr>
      <w:r w:rsidRPr="00A7675A">
        <w:rPr>
          <w:rFonts w:ascii="Tahoma" w:hAnsi="Tahoma" w:cs="Tahoma"/>
        </w:rPr>
        <w:t xml:space="preserve">Bertalanffy L. </w:t>
      </w:r>
      <w:proofErr w:type="spellStart"/>
      <w:r w:rsidRPr="00A7675A">
        <w:rPr>
          <w:rFonts w:ascii="Tahoma" w:hAnsi="Tahoma" w:cs="Tahoma"/>
        </w:rPr>
        <w:t>Von</w:t>
      </w:r>
      <w:proofErr w:type="spellEnd"/>
      <w:r w:rsidRPr="00A7675A">
        <w:rPr>
          <w:rFonts w:ascii="Tahoma" w:hAnsi="Tahoma" w:cs="Tahoma"/>
        </w:rPr>
        <w:t>, “Teoría General de los Sistemas”, 1° edición, 13° reimpresión, Fondo de Cultura Económica, México DF, México (2000).</w:t>
      </w:r>
    </w:p>
    <w:p w:rsidR="00F23D08" w:rsidRPr="00A7675A" w:rsidRDefault="00F23D08" w:rsidP="00F23D08">
      <w:pPr>
        <w:rPr>
          <w:rFonts w:ascii="Tahoma" w:hAnsi="Tahoma" w:cs="Tahoma"/>
        </w:rPr>
      </w:pPr>
      <w:r w:rsidRPr="00A7675A">
        <w:rPr>
          <w:rFonts w:ascii="Tahoma" w:hAnsi="Tahoma" w:cs="Tahoma"/>
        </w:rPr>
        <w:t>Fuenmayor R.</w:t>
      </w:r>
      <w:r>
        <w:rPr>
          <w:rFonts w:ascii="Tahoma" w:hAnsi="Tahoma" w:cs="Tahoma"/>
        </w:rPr>
        <w:t>, “Interpretando Organizaciones</w:t>
      </w:r>
      <w:r w:rsidRPr="00A7675A">
        <w:rPr>
          <w:rFonts w:ascii="Tahoma" w:hAnsi="Tahoma" w:cs="Tahoma"/>
        </w:rPr>
        <w:t xml:space="preserve"> Una Teoría Sistémico-Interpretativa de Organizaciones”, 1° edición, ULA, Mérida, (2001).</w:t>
      </w:r>
    </w:p>
    <w:p w:rsidR="00F23D08" w:rsidRPr="00A7675A" w:rsidRDefault="00F23D08" w:rsidP="00F23D08">
      <w:pPr>
        <w:rPr>
          <w:rFonts w:ascii="Tahoma" w:hAnsi="Tahoma" w:cs="Tahoma"/>
        </w:rPr>
      </w:pPr>
      <w:r w:rsidRPr="00A7675A">
        <w:rPr>
          <w:rFonts w:ascii="Tahoma" w:hAnsi="Tahoma" w:cs="Tahoma"/>
        </w:rPr>
        <w:t xml:space="preserve">Martín </w:t>
      </w:r>
      <w:proofErr w:type="spellStart"/>
      <w:r w:rsidRPr="00A7675A">
        <w:rPr>
          <w:rFonts w:ascii="Tahoma" w:hAnsi="Tahoma" w:cs="Tahoma"/>
        </w:rPr>
        <w:t>Martín</w:t>
      </w:r>
      <w:proofErr w:type="spellEnd"/>
      <w:r w:rsidRPr="00A7675A">
        <w:rPr>
          <w:rFonts w:ascii="Tahoma" w:hAnsi="Tahoma" w:cs="Tahoma"/>
        </w:rPr>
        <w:t xml:space="preserve">, Q. Investigación </w:t>
      </w:r>
      <w:proofErr w:type="gramStart"/>
      <w:r w:rsidRPr="00A7675A">
        <w:rPr>
          <w:rFonts w:ascii="Tahoma" w:hAnsi="Tahoma" w:cs="Tahoma"/>
        </w:rPr>
        <w:t>Operativa..</w:t>
      </w:r>
      <w:proofErr w:type="gramEnd"/>
      <w:r w:rsidRPr="00A7675A">
        <w:rPr>
          <w:rFonts w:ascii="Tahoma" w:hAnsi="Tahoma" w:cs="Tahoma"/>
        </w:rPr>
        <w:t xml:space="preserve"> PEARSON. Prentice Práctica. Madrid (2003). </w:t>
      </w:r>
    </w:p>
    <w:p w:rsidR="00F23D08" w:rsidRPr="00A7675A" w:rsidRDefault="00F23D08" w:rsidP="00F23D08">
      <w:pPr>
        <w:rPr>
          <w:rFonts w:ascii="Tahoma" w:hAnsi="Tahoma" w:cs="Tahoma"/>
        </w:rPr>
      </w:pPr>
      <w:r w:rsidRPr="00A7675A">
        <w:rPr>
          <w:rFonts w:ascii="Tahoma" w:hAnsi="Tahoma" w:cs="Tahoma"/>
        </w:rPr>
        <w:t xml:space="preserve">Martín </w:t>
      </w:r>
      <w:proofErr w:type="spellStart"/>
      <w:r w:rsidRPr="00A7675A">
        <w:rPr>
          <w:rFonts w:ascii="Tahoma" w:hAnsi="Tahoma" w:cs="Tahoma"/>
        </w:rPr>
        <w:t>Martín</w:t>
      </w:r>
      <w:proofErr w:type="spellEnd"/>
      <w:r w:rsidRPr="00A7675A">
        <w:rPr>
          <w:rFonts w:ascii="Tahoma" w:hAnsi="Tahoma" w:cs="Tahoma"/>
        </w:rPr>
        <w:t>, Q. Investigación Operativa. Problemas y ejercicios resueltos. PEARSON. Prentice Práctica. Madrid (2005).</w:t>
      </w:r>
    </w:p>
    <w:p w:rsidR="00F23D08" w:rsidRPr="00A7675A" w:rsidRDefault="00F23D08" w:rsidP="00F23D08">
      <w:pPr>
        <w:rPr>
          <w:rFonts w:ascii="Tahoma" w:hAnsi="Tahoma" w:cs="Tahoma"/>
        </w:rPr>
      </w:pPr>
    </w:p>
    <w:p w:rsidR="00F23D08" w:rsidRPr="00A7675A" w:rsidRDefault="00F23D08" w:rsidP="00F23D08">
      <w:pPr>
        <w:keepNext/>
        <w:keepLines/>
        <w:ind w:left="720"/>
        <w:jc w:val="both"/>
        <w:rPr>
          <w:rFonts w:ascii="Arial" w:hAnsi="Arial"/>
          <w:b/>
          <w:sz w:val="22"/>
        </w:rPr>
      </w:pPr>
    </w:p>
    <w:p w:rsidR="002A2F8D" w:rsidRDefault="002A2F8D">
      <w:bookmarkStart w:id="1" w:name="_GoBack"/>
      <w:bookmarkEnd w:id="1"/>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 w15:restartNumberingAfterBreak="0">
    <w:nsid w:val="30210F68"/>
    <w:multiLevelType w:val="hybridMultilevel"/>
    <w:tmpl w:val="9C2260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66D24D3D"/>
    <w:multiLevelType w:val="hybridMultilevel"/>
    <w:tmpl w:val="C5A86424"/>
    <w:lvl w:ilvl="0" w:tplc="2C0A0001">
      <w:start w:val="1"/>
      <w:numFmt w:val="bullet"/>
      <w:lvlText w:val=""/>
      <w:lvlJc w:val="left"/>
      <w:pPr>
        <w:tabs>
          <w:tab w:val="num" w:pos="720"/>
        </w:tabs>
        <w:ind w:left="720" w:hanging="360"/>
      </w:pPr>
      <w:rPr>
        <w:rFonts w:ascii="Symbol" w:hAnsi="Symbol" w:hint="default"/>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 w15:restartNumberingAfterBreak="0">
    <w:nsid w:val="7DFC6F58"/>
    <w:multiLevelType w:val="hybridMultilevel"/>
    <w:tmpl w:val="A8F8DDF4"/>
    <w:lvl w:ilvl="0" w:tplc="9C166AD0">
      <w:start w:val="1"/>
      <w:numFmt w:val="decimal"/>
      <w:lvlText w:val="%1."/>
      <w:lvlJc w:val="left"/>
      <w:pPr>
        <w:tabs>
          <w:tab w:val="num" w:pos="720"/>
        </w:tabs>
        <w:ind w:left="720" w:hanging="360"/>
      </w:pPr>
      <w:rPr>
        <w:rFonts w:hint="default"/>
        <w:b w:val="0"/>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08"/>
    <w:rsid w:val="002A2F8D"/>
    <w:rsid w:val="002E64A9"/>
    <w:rsid w:val="00F23D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3AC5B-2A4E-4559-9F6E-BA111F978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3D08"/>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F23D08"/>
    <w:pPr>
      <w:keepNext/>
      <w:numPr>
        <w:numId w:val="1"/>
      </w:numPr>
      <w:outlineLvl w:val="0"/>
    </w:pPr>
    <w:rPr>
      <w:rFonts w:ascii="Calibri" w:hAnsi="Calibri"/>
      <w:b/>
      <w:sz w:val="28"/>
    </w:rPr>
  </w:style>
  <w:style w:type="paragraph" w:styleId="Ttulo2">
    <w:name w:val="heading 2"/>
    <w:basedOn w:val="Normal"/>
    <w:next w:val="Normal"/>
    <w:link w:val="Ttulo2Car"/>
    <w:uiPriority w:val="9"/>
    <w:qFormat/>
    <w:rsid w:val="00F23D08"/>
    <w:pPr>
      <w:keepNext/>
      <w:numPr>
        <w:ilvl w:val="1"/>
        <w:numId w:val="1"/>
      </w:numPr>
      <w:spacing w:before="240" w:after="60"/>
      <w:outlineLvl w:val="1"/>
    </w:pPr>
    <w:rPr>
      <w:rFonts w:ascii="Arial" w:hAnsi="Arial"/>
      <w:b/>
      <w:i/>
      <w:sz w:val="24"/>
      <w:lang w:val="es-ES_tradnl"/>
    </w:rPr>
  </w:style>
  <w:style w:type="paragraph" w:styleId="Ttulo3">
    <w:name w:val="heading 3"/>
    <w:basedOn w:val="Normal"/>
    <w:next w:val="Normal"/>
    <w:link w:val="Ttulo3Car"/>
    <w:uiPriority w:val="9"/>
    <w:qFormat/>
    <w:rsid w:val="00F23D08"/>
    <w:pPr>
      <w:keepNext/>
      <w:numPr>
        <w:ilvl w:val="2"/>
        <w:numId w:val="1"/>
      </w:numPr>
      <w:spacing w:before="240" w:after="60"/>
      <w:ind w:left="284" w:hanging="284"/>
      <w:outlineLvl w:val="2"/>
    </w:pPr>
    <w:rPr>
      <w:rFonts w:ascii="Calibri" w:hAnsi="Calibri"/>
      <w:b/>
      <w:sz w:val="24"/>
      <w:lang w:val="es-ES_tradnl"/>
    </w:rPr>
  </w:style>
  <w:style w:type="paragraph" w:styleId="Ttulo4">
    <w:name w:val="heading 4"/>
    <w:basedOn w:val="Normal"/>
    <w:next w:val="Normal"/>
    <w:link w:val="Ttulo4Car"/>
    <w:uiPriority w:val="9"/>
    <w:qFormat/>
    <w:rsid w:val="00F23D08"/>
    <w:pPr>
      <w:keepNext/>
      <w:numPr>
        <w:ilvl w:val="3"/>
        <w:numId w:val="1"/>
      </w:numPr>
      <w:spacing w:before="240" w:after="60"/>
      <w:outlineLvl w:val="3"/>
    </w:pPr>
    <w:rPr>
      <w:b/>
      <w:i/>
      <w:sz w:val="24"/>
      <w:lang w:val="es-ES_tradnl"/>
    </w:rPr>
  </w:style>
  <w:style w:type="paragraph" w:styleId="Ttulo5">
    <w:name w:val="heading 5"/>
    <w:basedOn w:val="Normal"/>
    <w:next w:val="Normal"/>
    <w:link w:val="Ttulo5Car"/>
    <w:uiPriority w:val="9"/>
    <w:qFormat/>
    <w:rsid w:val="00F23D08"/>
    <w:pPr>
      <w:numPr>
        <w:ilvl w:val="4"/>
        <w:numId w:val="1"/>
      </w:numPr>
      <w:spacing w:before="240" w:after="60"/>
      <w:outlineLvl w:val="4"/>
    </w:pPr>
    <w:rPr>
      <w:rFonts w:ascii="Arial" w:hAnsi="Arial"/>
      <w:sz w:val="22"/>
      <w:lang w:val="es-ES_tradnl"/>
    </w:rPr>
  </w:style>
  <w:style w:type="paragraph" w:styleId="Ttulo6">
    <w:name w:val="heading 6"/>
    <w:basedOn w:val="Normal"/>
    <w:next w:val="Normal"/>
    <w:link w:val="Ttulo6Car"/>
    <w:uiPriority w:val="9"/>
    <w:qFormat/>
    <w:rsid w:val="00F23D08"/>
    <w:pPr>
      <w:numPr>
        <w:ilvl w:val="5"/>
        <w:numId w:val="1"/>
      </w:numPr>
      <w:spacing w:before="240" w:after="60"/>
      <w:outlineLvl w:val="5"/>
    </w:pPr>
    <w:rPr>
      <w:rFonts w:ascii="Arial" w:hAnsi="Arial"/>
      <w:i/>
      <w:sz w:val="22"/>
      <w:lang w:val="es-ES_tradnl"/>
    </w:rPr>
  </w:style>
  <w:style w:type="paragraph" w:styleId="Ttulo7">
    <w:name w:val="heading 7"/>
    <w:basedOn w:val="Normal"/>
    <w:next w:val="Normal"/>
    <w:link w:val="Ttulo7Car"/>
    <w:uiPriority w:val="9"/>
    <w:qFormat/>
    <w:rsid w:val="00F23D08"/>
    <w:pPr>
      <w:numPr>
        <w:ilvl w:val="6"/>
        <w:numId w:val="1"/>
      </w:numPr>
      <w:spacing w:before="240" w:after="60"/>
      <w:outlineLvl w:val="6"/>
    </w:pPr>
    <w:rPr>
      <w:rFonts w:ascii="Arial" w:hAnsi="Arial"/>
      <w:lang w:val="es-ES_tradnl"/>
    </w:rPr>
  </w:style>
  <w:style w:type="paragraph" w:styleId="Ttulo8">
    <w:name w:val="heading 8"/>
    <w:basedOn w:val="Normal"/>
    <w:next w:val="Normal"/>
    <w:link w:val="Ttulo8Car"/>
    <w:uiPriority w:val="9"/>
    <w:qFormat/>
    <w:rsid w:val="00F23D08"/>
    <w:pPr>
      <w:numPr>
        <w:ilvl w:val="7"/>
        <w:numId w:val="1"/>
      </w:numPr>
      <w:spacing w:before="240" w:after="60"/>
      <w:outlineLvl w:val="7"/>
    </w:pPr>
    <w:rPr>
      <w:rFonts w:ascii="Arial" w:hAnsi="Arial"/>
      <w:i/>
      <w:lang w:val="es-ES_tradnl"/>
    </w:rPr>
  </w:style>
  <w:style w:type="paragraph" w:styleId="Ttulo9">
    <w:name w:val="heading 9"/>
    <w:basedOn w:val="Normal"/>
    <w:next w:val="Normal"/>
    <w:link w:val="Ttulo9Car"/>
    <w:uiPriority w:val="9"/>
    <w:qFormat/>
    <w:rsid w:val="00F23D08"/>
    <w:pPr>
      <w:numPr>
        <w:ilvl w:val="8"/>
        <w:numId w:val="1"/>
      </w:numPr>
      <w:spacing w:before="240" w:after="60"/>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3D08"/>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F23D08"/>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F23D08"/>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F23D08"/>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F23D08"/>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F23D08"/>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F23D08"/>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F23D08"/>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F23D08"/>
    <w:rPr>
      <w:rFonts w:ascii="Arial" w:eastAsia="Times New Roman" w:hAnsi="Arial" w:cs="Times New Roman"/>
      <w:i/>
      <w:sz w:val="18"/>
      <w:szCs w:val="20"/>
      <w:lang w:val="es-ES_tradnl" w:eastAsia="es-ES"/>
    </w:rPr>
  </w:style>
  <w:style w:type="paragraph" w:styleId="Textoindependiente">
    <w:name w:val="Body Text"/>
    <w:basedOn w:val="Normal"/>
    <w:link w:val="TextoindependienteCar"/>
    <w:uiPriority w:val="99"/>
    <w:rsid w:val="00F23D08"/>
    <w:pPr>
      <w:jc w:val="both"/>
    </w:pPr>
  </w:style>
  <w:style w:type="character" w:customStyle="1" w:styleId="TextoindependienteCar">
    <w:name w:val="Texto independiente Car"/>
    <w:basedOn w:val="Fuentedeprrafopredeter"/>
    <w:link w:val="Textoindependiente"/>
    <w:uiPriority w:val="99"/>
    <w:rsid w:val="00F23D08"/>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uiPriority w:val="99"/>
    <w:semiHidden/>
    <w:unhideWhenUsed/>
    <w:rsid w:val="00F23D08"/>
    <w:pPr>
      <w:spacing w:after="120"/>
      <w:ind w:left="283"/>
    </w:pPr>
    <w:rPr>
      <w:lang w:val="x-none" w:eastAsia="x-none"/>
    </w:rPr>
  </w:style>
  <w:style w:type="character" w:customStyle="1" w:styleId="SangradetextonormalCar">
    <w:name w:val="Sangría de texto normal Car"/>
    <w:basedOn w:val="Fuentedeprrafopredeter"/>
    <w:link w:val="Sangradetextonormal"/>
    <w:uiPriority w:val="99"/>
    <w:semiHidden/>
    <w:rsid w:val="00F23D08"/>
    <w:rPr>
      <w:rFonts w:ascii="Times New Roman" w:eastAsia="Times New Roman" w:hAnsi="Times New Roman" w:cs="Times New Roman"/>
      <w:sz w:val="20"/>
      <w:szCs w:val="20"/>
      <w:lang w:val="x-none" w:eastAsia="x-none"/>
    </w:rPr>
  </w:style>
  <w:style w:type="paragraph" w:customStyle="1" w:styleId="Default">
    <w:name w:val="Default"/>
    <w:uiPriority w:val="99"/>
    <w:rsid w:val="00F23D0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customStyle="1" w:styleId="Textodenotaalfinal">
    <w:name w:val="Texto de nota al final"/>
    <w:basedOn w:val="Normal"/>
    <w:rsid w:val="00F23D08"/>
    <w:pPr>
      <w:widowControl w:val="0"/>
    </w:pPr>
    <w:rPr>
      <w:rFonts w:ascii="Courier New" w:hAnsi="Courier New"/>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4445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2018-04-16T14:35:00Z</dcterms:created>
  <dcterms:modified xsi:type="dcterms:W3CDTF">2018-04-16T14:36:00Z</dcterms:modified>
</cp:coreProperties>
</file>